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6CAD" w:rsidRDefault="001C6CAD" w:rsidP="001C6CAD">
      <w:pPr>
        <w:tabs>
          <w:tab w:val="left" w:pos="6096"/>
          <w:tab w:val="left" w:pos="6379"/>
        </w:tabs>
        <w:spacing w:after="0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66229F" w:rsidRPr="0026076A" w:rsidRDefault="0066229F" w:rsidP="0066229F">
      <w:pPr>
        <w:spacing w:after="0" w:line="240" w:lineRule="auto"/>
        <w:jc w:val="right"/>
        <w:rPr>
          <w:rStyle w:val="CharAttribute4"/>
          <w:rFonts w:eastAsia="Batang" w:hAnsi="Times New Roman"/>
          <w:b/>
          <w:lang w:val="kk-KZ"/>
        </w:rPr>
      </w:pPr>
    </w:p>
    <w:tbl>
      <w:tblPr>
        <w:tblStyle w:val="aa"/>
        <w:tblpPr w:leftFromText="180" w:rightFromText="180" w:vertAnchor="text" w:horzAnchor="page" w:tblpX="1031" w:tblpY="-50"/>
        <w:tblW w:w="1011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99"/>
        <w:gridCol w:w="5414"/>
      </w:tblGrid>
      <w:tr w:rsidR="006346DE" w:rsidTr="006346DE">
        <w:trPr>
          <w:trHeight w:val="990"/>
        </w:trPr>
        <w:tc>
          <w:tcPr>
            <w:tcW w:w="5055" w:type="dxa"/>
            <w:hideMark/>
          </w:tcPr>
          <w:p w:rsidR="006346DE" w:rsidRDefault="006346DE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Келісілді</w:t>
            </w:r>
          </w:p>
          <w:p w:rsidR="006346DE" w:rsidRDefault="006346DE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Ақмола облысы білім</w:t>
            </w:r>
          </w:p>
          <w:p w:rsidR="006346DE" w:rsidRDefault="006346DE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басқармасының</w:t>
            </w:r>
          </w:p>
          <w:p w:rsidR="006346DE" w:rsidRDefault="006346DE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басшысы</w:t>
            </w:r>
          </w:p>
          <w:p w:rsidR="006346DE" w:rsidRDefault="006346DE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______________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Т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Жүнісов</w:t>
            </w:r>
          </w:p>
        </w:tc>
        <w:tc>
          <w:tcPr>
            <w:tcW w:w="5058" w:type="dxa"/>
            <w:hideMark/>
          </w:tcPr>
          <w:p w:rsidR="006346DE" w:rsidRDefault="006346DE">
            <w:pPr>
              <w:ind w:left="1324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Бекітемін</w:t>
            </w:r>
          </w:p>
          <w:p w:rsidR="006346DE" w:rsidRDefault="006346DE">
            <w:pPr>
              <w:ind w:left="1324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облыстық  оқу- әдістемелік</w:t>
            </w:r>
          </w:p>
          <w:p w:rsidR="006346DE" w:rsidRDefault="006346DE">
            <w:pPr>
              <w:ind w:left="1324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орталығының</w:t>
            </w:r>
          </w:p>
          <w:p w:rsidR="006346DE" w:rsidRDefault="006346DE">
            <w:pPr>
              <w:ind w:left="1324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басшысы</w:t>
            </w:r>
            <w:r w:rsidR="00E34EE2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 м.а.</w:t>
            </w:r>
          </w:p>
          <w:p w:rsidR="006346DE" w:rsidRPr="00E34EE2" w:rsidRDefault="006346DE">
            <w:pPr>
              <w:ind w:left="1324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______________</w:t>
            </w:r>
            <w:r w:rsidR="00E34EE2">
              <w:rPr>
                <w:rFonts w:ascii="Times New Roman" w:hAnsi="Times New Roman" w:cs="Times New Roman"/>
                <w:b/>
                <w:sz w:val="28"/>
                <w:szCs w:val="28"/>
              </w:rPr>
              <w:t>Б.</w:t>
            </w:r>
            <w:r w:rsidR="00E34EE2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Қосқұлақова</w:t>
            </w:r>
          </w:p>
        </w:tc>
      </w:tr>
    </w:tbl>
    <w:p w:rsidR="0066229F" w:rsidRPr="0026076A" w:rsidRDefault="0066229F" w:rsidP="00261FA6">
      <w:pPr>
        <w:spacing w:after="0" w:line="240" w:lineRule="auto"/>
        <w:jc w:val="center"/>
        <w:rPr>
          <w:rStyle w:val="CharAttribute4"/>
          <w:rFonts w:eastAsia="Batang" w:hAnsi="Times New Roman"/>
          <w:b/>
          <w:lang w:val="kk-KZ"/>
        </w:rPr>
      </w:pPr>
    </w:p>
    <w:p w:rsidR="00665DDA" w:rsidRPr="0026076A" w:rsidRDefault="00665DDA" w:rsidP="00261FA6">
      <w:pPr>
        <w:spacing w:after="0" w:line="240" w:lineRule="auto"/>
        <w:jc w:val="center"/>
        <w:rPr>
          <w:rStyle w:val="CharAttribute4"/>
          <w:rFonts w:eastAsia="Batang" w:hAnsi="Times New Roman"/>
          <w:b/>
          <w:lang w:val="kk-KZ"/>
        </w:rPr>
      </w:pPr>
      <w:r w:rsidRPr="0026076A">
        <w:rPr>
          <w:rStyle w:val="CharAttribute4"/>
          <w:rFonts w:eastAsia="Batang" w:hAnsi="Times New Roman"/>
          <w:b/>
          <w:lang w:val="kk-KZ"/>
        </w:rPr>
        <w:t>«Алтын қазына» көркем және сәндік-қолданбалы балала</w:t>
      </w:r>
      <w:r w:rsidR="00743977" w:rsidRPr="0026076A">
        <w:rPr>
          <w:rStyle w:val="CharAttribute4"/>
          <w:rFonts w:eastAsia="Batang" w:hAnsi="Times New Roman"/>
          <w:b/>
          <w:lang w:val="kk-KZ"/>
        </w:rPr>
        <w:t>р шығармашылығының облыстық</w:t>
      </w:r>
      <w:r w:rsidRPr="0026076A">
        <w:rPr>
          <w:rStyle w:val="CharAttribute4"/>
          <w:rFonts w:eastAsia="Batang" w:hAnsi="Times New Roman"/>
          <w:b/>
          <w:lang w:val="kk-KZ"/>
        </w:rPr>
        <w:t xml:space="preserve"> көрме-байқауын </w:t>
      </w:r>
    </w:p>
    <w:p w:rsidR="00665DDA" w:rsidRPr="0026076A" w:rsidRDefault="00665DDA" w:rsidP="00261FA6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kk-KZ"/>
        </w:rPr>
      </w:pPr>
      <w:r w:rsidRPr="0026076A">
        <w:rPr>
          <w:rStyle w:val="CharAttribute4"/>
          <w:rFonts w:eastAsia="Batang" w:hAnsi="Times New Roman"/>
          <w:b/>
          <w:lang w:val="kk-KZ"/>
        </w:rPr>
        <w:t>өткізу</w:t>
      </w:r>
      <w:r w:rsidR="009F023B" w:rsidRPr="0026076A">
        <w:rPr>
          <w:rStyle w:val="CharAttribute4"/>
          <w:rFonts w:eastAsia="Batang" w:hAnsi="Times New Roman"/>
          <w:b/>
          <w:lang w:val="kk-KZ"/>
        </w:rPr>
        <w:t xml:space="preserve"> ЕРЕЖЕСІ</w:t>
      </w:r>
    </w:p>
    <w:p w:rsidR="00665DDA" w:rsidRPr="0026076A" w:rsidRDefault="00665DDA" w:rsidP="00261FA6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kk-KZ"/>
        </w:rPr>
      </w:pPr>
    </w:p>
    <w:p w:rsidR="00665DDA" w:rsidRPr="0026076A" w:rsidRDefault="00665DDA" w:rsidP="00261FA6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kk-KZ"/>
        </w:rPr>
      </w:pPr>
    </w:p>
    <w:p w:rsidR="00665DDA" w:rsidRPr="0026076A" w:rsidRDefault="00665DDA" w:rsidP="00261FA6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8"/>
          <w:szCs w:val="28"/>
          <w:lang w:val="kk-KZ"/>
        </w:rPr>
      </w:pPr>
      <w:r w:rsidRPr="0026076A">
        <w:rPr>
          <w:rFonts w:ascii="Times New Roman" w:hAnsi="Times New Roman"/>
          <w:b/>
          <w:bCs/>
          <w:sz w:val="28"/>
          <w:szCs w:val="28"/>
          <w:lang w:val="kk-KZ"/>
        </w:rPr>
        <w:t>1. Жалпы ережелер</w:t>
      </w:r>
    </w:p>
    <w:p w:rsidR="00665DDA" w:rsidRPr="0026076A" w:rsidRDefault="00665DDA" w:rsidP="00665DDA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rPr>
          <w:rFonts w:ascii="Times New Roman" w:hAnsi="Times New Roman"/>
          <w:b/>
          <w:bCs/>
          <w:sz w:val="28"/>
          <w:szCs w:val="28"/>
          <w:lang w:val="kk-KZ"/>
        </w:rPr>
      </w:pPr>
    </w:p>
    <w:p w:rsidR="00665DDA" w:rsidRPr="0026076A" w:rsidRDefault="00665DDA" w:rsidP="00665DD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26076A">
        <w:rPr>
          <w:rFonts w:ascii="Times New Roman" w:hAnsi="Times New Roman"/>
          <w:sz w:val="28"/>
          <w:szCs w:val="28"/>
          <w:lang w:val="kk-KZ"/>
        </w:rPr>
        <w:t>1. «Алтын қазына» көркем және сәндік-қолданбалы балала</w:t>
      </w:r>
      <w:r w:rsidR="00743977" w:rsidRPr="0026076A">
        <w:rPr>
          <w:rFonts w:ascii="Times New Roman" w:hAnsi="Times New Roman"/>
          <w:sz w:val="28"/>
          <w:szCs w:val="28"/>
          <w:lang w:val="kk-KZ"/>
        </w:rPr>
        <w:t>р шығармашылығының облыстық</w:t>
      </w:r>
      <w:r w:rsidRPr="0026076A">
        <w:rPr>
          <w:rFonts w:ascii="Times New Roman" w:hAnsi="Times New Roman"/>
          <w:sz w:val="28"/>
          <w:szCs w:val="28"/>
          <w:lang w:val="kk-KZ"/>
        </w:rPr>
        <w:t xml:space="preserve"> көрме-байқауын </w:t>
      </w:r>
      <w:r w:rsidRPr="0026076A">
        <w:rPr>
          <w:rStyle w:val="CharAttribute4"/>
          <w:rFonts w:eastAsia="Batang" w:hAnsi="Times New Roman"/>
          <w:lang w:val="kk-KZ"/>
        </w:rPr>
        <w:t xml:space="preserve">(бұдан әрі – Көрме-байқау) өткізу ережелері </w:t>
      </w:r>
      <w:r w:rsidRPr="0026076A">
        <w:rPr>
          <w:rFonts w:ascii="Times New Roman" w:hAnsi="Times New Roman"/>
          <w:sz w:val="28"/>
          <w:szCs w:val="28"/>
          <w:lang w:val="kk-KZ"/>
        </w:rPr>
        <w:t>оның мақсатын, міндеттерін, өткізу және қаржыландыру тәртібін анықтайды.</w:t>
      </w:r>
    </w:p>
    <w:p w:rsidR="00665DDA" w:rsidRPr="0026076A" w:rsidRDefault="00665DDA" w:rsidP="00665DDA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26076A">
        <w:rPr>
          <w:rFonts w:ascii="Times New Roman" w:hAnsi="Times New Roman"/>
          <w:sz w:val="28"/>
          <w:szCs w:val="28"/>
          <w:lang w:val="kk-KZ"/>
        </w:rPr>
        <w:t xml:space="preserve">2. Мақсаты: білім алушылардың көркем, шығармашылық қабілеттерін дамыту, тәрбие беру және тұлғаны әрі қарай үйлесімді дамыту бойынша жүйелі және мақсатты қызмет жүргізуге жағдай жасау, рухани-адамгершілік және мәдени құндылықтарға араластыру. </w:t>
      </w:r>
    </w:p>
    <w:p w:rsidR="00665DDA" w:rsidRPr="0026076A" w:rsidRDefault="00665DDA" w:rsidP="00665DDA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26076A">
        <w:rPr>
          <w:rFonts w:ascii="Times New Roman" w:hAnsi="Times New Roman"/>
          <w:sz w:val="28"/>
          <w:szCs w:val="28"/>
          <w:lang w:val="kk-KZ"/>
        </w:rPr>
        <w:t xml:space="preserve">3. Міндеттері: </w:t>
      </w:r>
    </w:p>
    <w:p w:rsidR="00665DDA" w:rsidRPr="0026076A" w:rsidRDefault="00665DDA" w:rsidP="00665DDA">
      <w:pPr>
        <w:numPr>
          <w:ilvl w:val="0"/>
          <w:numId w:val="1"/>
        </w:numPr>
        <w:tabs>
          <w:tab w:val="left" w:pos="0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26076A">
        <w:rPr>
          <w:rFonts w:ascii="Times New Roman" w:hAnsi="Times New Roman"/>
          <w:sz w:val="28"/>
          <w:szCs w:val="28"/>
          <w:lang w:val="kk-KZ"/>
        </w:rPr>
        <w:t>білім алушыларды көркем өнерге, тарихи мұраға араластыру, оларды белсенді шығармашылық қызметке тарту, оларды әлеуметтендіру;</w:t>
      </w:r>
    </w:p>
    <w:p w:rsidR="00665DDA" w:rsidRPr="0026076A" w:rsidRDefault="00665DDA" w:rsidP="00665DDA">
      <w:pPr>
        <w:numPr>
          <w:ilvl w:val="0"/>
          <w:numId w:val="1"/>
        </w:numPr>
        <w:tabs>
          <w:tab w:val="left" w:pos="0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26076A">
        <w:rPr>
          <w:rFonts w:ascii="Times New Roman" w:hAnsi="Times New Roman"/>
          <w:sz w:val="28"/>
          <w:szCs w:val="28"/>
          <w:lang w:val="kk-KZ"/>
        </w:rPr>
        <w:t xml:space="preserve">бала тұлғасының шығармашылығын, оның әлемді эмоциямен қабылдаудағы эстетикалық сезімін дамыту; </w:t>
      </w:r>
    </w:p>
    <w:p w:rsidR="00665DDA" w:rsidRPr="0026076A" w:rsidRDefault="00665DDA" w:rsidP="00665DDA">
      <w:pPr>
        <w:numPr>
          <w:ilvl w:val="0"/>
          <w:numId w:val="1"/>
        </w:numPr>
        <w:tabs>
          <w:tab w:val="left" w:pos="0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26076A">
        <w:rPr>
          <w:rFonts w:ascii="Times New Roman" w:hAnsi="Times New Roman"/>
          <w:sz w:val="28"/>
          <w:szCs w:val="28"/>
          <w:lang w:val="kk-KZ"/>
        </w:rPr>
        <w:t xml:space="preserve">балалар шығармашылығының көркем және қолданбалы-сәндік өнеріне деген қызығушылықтарын дамыту; </w:t>
      </w:r>
    </w:p>
    <w:p w:rsidR="00665DDA" w:rsidRPr="0026076A" w:rsidRDefault="00665DDA" w:rsidP="00665DDA">
      <w:pPr>
        <w:numPr>
          <w:ilvl w:val="0"/>
          <w:numId w:val="1"/>
        </w:numPr>
        <w:tabs>
          <w:tab w:val="left" w:pos="0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26076A">
        <w:rPr>
          <w:rFonts w:ascii="Times New Roman" w:hAnsi="Times New Roman"/>
          <w:sz w:val="28"/>
          <w:szCs w:val="28"/>
          <w:lang w:val="kk-KZ"/>
        </w:rPr>
        <w:t>заманауи сәндік-қолданбалы өнердегі халық дәстүрін сақтау және елдің мәдени-тарихи мұрасын арттыру;</w:t>
      </w:r>
    </w:p>
    <w:p w:rsidR="00665DDA" w:rsidRPr="0026076A" w:rsidRDefault="00923C21" w:rsidP="00665DDA">
      <w:pPr>
        <w:numPr>
          <w:ilvl w:val="0"/>
          <w:numId w:val="1"/>
        </w:numPr>
        <w:tabs>
          <w:tab w:val="left" w:pos="0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26076A">
        <w:rPr>
          <w:rFonts w:ascii="Times New Roman" w:hAnsi="Times New Roman"/>
          <w:sz w:val="28"/>
          <w:szCs w:val="28"/>
          <w:lang w:val="kk-KZ"/>
        </w:rPr>
        <w:t>балалардың бойында отансүйгіштік сезімін</w:t>
      </w:r>
      <w:r w:rsidR="00665DDA" w:rsidRPr="0026076A">
        <w:rPr>
          <w:rFonts w:ascii="Times New Roman" w:hAnsi="Times New Roman"/>
          <w:sz w:val="28"/>
          <w:szCs w:val="28"/>
          <w:lang w:val="kk-KZ"/>
        </w:rPr>
        <w:t xml:space="preserve">, Қазақстан Республикасында тұратын халықтардың ұлттық мәдениетіне, халықтық дәстүрлеріне, халықтардың салтына деген құрмет және ұқыпты көзқарасты тәрбиелеу; </w:t>
      </w:r>
    </w:p>
    <w:p w:rsidR="00665DDA" w:rsidRPr="0026076A" w:rsidRDefault="00665DDA" w:rsidP="00665DDA">
      <w:pPr>
        <w:numPr>
          <w:ilvl w:val="0"/>
          <w:numId w:val="1"/>
        </w:numPr>
        <w:tabs>
          <w:tab w:val="left" w:pos="0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26076A">
        <w:rPr>
          <w:rFonts w:ascii="Times New Roman" w:hAnsi="Times New Roman"/>
          <w:sz w:val="28"/>
          <w:szCs w:val="28"/>
          <w:lang w:val="kk-KZ"/>
        </w:rPr>
        <w:t>шығармашылықпен жұмыс істейтін педагог жұмысшыларды ақпараттық қолдау, ұжымдар арасындағы шығармашылық байланыстарды кеңейту және қолданбалы-сәндік өнері саласында балалармен жұмыс жүргізу үшін білім беру ұйымдарының педагогтері арасында тәжірибе алмасу;</w:t>
      </w:r>
    </w:p>
    <w:p w:rsidR="00665DDA" w:rsidRPr="0026076A" w:rsidRDefault="00665DDA" w:rsidP="00665DDA">
      <w:pPr>
        <w:numPr>
          <w:ilvl w:val="0"/>
          <w:numId w:val="1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  <w:r w:rsidRPr="0026076A">
        <w:rPr>
          <w:rFonts w:ascii="Times New Roman" w:hAnsi="Times New Roman"/>
          <w:sz w:val="28"/>
          <w:szCs w:val="28"/>
          <w:lang w:val="kk-KZ"/>
        </w:rPr>
        <w:t>балаларды іс-шараларға араластыру арқылы оларды қосымша білім берумен қамтуды кеңейтуге ықпал ету.</w:t>
      </w:r>
    </w:p>
    <w:p w:rsidR="00261FA6" w:rsidRPr="0026076A" w:rsidRDefault="00665DDA" w:rsidP="00261FA6">
      <w:pPr>
        <w:pStyle w:val="HTML"/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26076A">
        <w:rPr>
          <w:rFonts w:ascii="Times New Roman" w:hAnsi="Times New Roman"/>
          <w:sz w:val="28"/>
          <w:szCs w:val="28"/>
          <w:lang w:val="kk-KZ"/>
        </w:rPr>
        <w:lastRenderedPageBreak/>
        <w:t xml:space="preserve">4. </w:t>
      </w:r>
      <w:r w:rsidR="00F72D74" w:rsidRPr="0026076A">
        <w:rPr>
          <w:rFonts w:ascii="Times New Roman" w:hAnsi="Times New Roman"/>
          <w:sz w:val="28"/>
          <w:szCs w:val="28"/>
          <w:lang w:val="kk-KZ"/>
        </w:rPr>
        <w:t>Көрме-байқау</w:t>
      </w:r>
      <w:r w:rsidR="00261FA6" w:rsidRPr="0026076A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 xml:space="preserve">ды </w:t>
      </w:r>
      <w:r w:rsidR="00743977" w:rsidRPr="0026076A">
        <w:rPr>
          <w:rFonts w:ascii="Times New Roman" w:hAnsi="Times New Roman" w:cs="Times New Roman"/>
          <w:sz w:val="28"/>
          <w:szCs w:val="28"/>
          <w:lang w:val="kk-KZ"/>
        </w:rPr>
        <w:t>«Өнерпаз дарынды балалармен жұмыс жүргізу жөніндегі облыстық оқу –әдістемелік  орталығы» Ақмола облысы білім басқармасымен бірлесе отыра өткізеді.</w:t>
      </w:r>
      <w:r w:rsidR="00261FA6" w:rsidRPr="0026076A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p w:rsidR="00261FA6" w:rsidRPr="0026076A" w:rsidRDefault="00261FA6" w:rsidP="00261FA6">
      <w:p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26076A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5. </w:t>
      </w:r>
      <w:r w:rsidR="00F72D74" w:rsidRPr="0026076A">
        <w:rPr>
          <w:rFonts w:ascii="Times New Roman" w:hAnsi="Times New Roman"/>
          <w:sz w:val="28"/>
          <w:szCs w:val="28"/>
          <w:lang w:val="kk-KZ"/>
        </w:rPr>
        <w:t>Көрме-байқау</w:t>
      </w:r>
      <w:r w:rsidRPr="0026076A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дың әділ қазылар алқасының құрамын </w:t>
      </w:r>
      <w:r w:rsidR="00FA5391" w:rsidRPr="0026076A">
        <w:rPr>
          <w:rFonts w:ascii="Times New Roman" w:eastAsia="Times New Roman" w:hAnsi="Times New Roman" w:cs="Times New Roman"/>
          <w:sz w:val="28"/>
          <w:szCs w:val="28"/>
          <w:lang w:val="kk-KZ"/>
        </w:rPr>
        <w:t>облыстық</w:t>
      </w:r>
      <w:r w:rsidR="00FA5391" w:rsidRPr="0026076A">
        <w:rPr>
          <w:rFonts w:ascii="Times New Roman" w:hAnsi="Times New Roman" w:cs="Times New Roman"/>
          <w:sz w:val="28"/>
          <w:szCs w:val="28"/>
          <w:lang w:val="kk-KZ"/>
        </w:rPr>
        <w:t xml:space="preserve"> оқу –әдістемелік  орталығы</w:t>
      </w:r>
      <w:r w:rsidR="00FA5391" w:rsidRPr="0026076A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</w:t>
      </w:r>
      <w:r w:rsidRPr="0026076A">
        <w:rPr>
          <w:rFonts w:ascii="Times New Roman" w:hAnsi="Times New Roman"/>
          <w:sz w:val="28"/>
          <w:szCs w:val="28"/>
          <w:lang w:val="kk-KZ"/>
        </w:rPr>
        <w:t>қалыптастырады.</w:t>
      </w:r>
    </w:p>
    <w:p w:rsidR="00665DDA" w:rsidRPr="0026076A" w:rsidRDefault="00665DDA" w:rsidP="00261FA6">
      <w:p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665DDA" w:rsidRPr="0026076A" w:rsidRDefault="00665DDA" w:rsidP="00261FA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26076A">
        <w:rPr>
          <w:rFonts w:ascii="Times New Roman" w:hAnsi="Times New Roman"/>
          <w:b/>
          <w:sz w:val="28"/>
          <w:szCs w:val="28"/>
          <w:lang w:val="kk-KZ"/>
        </w:rPr>
        <w:t>2. Көрме-байқау</w:t>
      </w:r>
      <w:r w:rsidR="00261FA6" w:rsidRPr="0026076A">
        <w:rPr>
          <w:rFonts w:ascii="Times New Roman" w:hAnsi="Times New Roman"/>
          <w:b/>
          <w:sz w:val="28"/>
          <w:szCs w:val="28"/>
          <w:lang w:val="kk-KZ"/>
        </w:rPr>
        <w:t>ды</w:t>
      </w:r>
      <w:r w:rsidRPr="0026076A">
        <w:rPr>
          <w:rFonts w:ascii="Times New Roman" w:hAnsi="Times New Roman"/>
          <w:b/>
          <w:sz w:val="28"/>
          <w:szCs w:val="28"/>
          <w:lang w:val="kk-KZ"/>
        </w:rPr>
        <w:t xml:space="preserve"> ұйымдастыру уақыты мен орны </w:t>
      </w:r>
    </w:p>
    <w:p w:rsidR="00665DDA" w:rsidRPr="0026076A" w:rsidRDefault="00665DDA" w:rsidP="00665DD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665DDA" w:rsidRPr="0026076A" w:rsidRDefault="00CA2A57" w:rsidP="00665DD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26076A">
        <w:rPr>
          <w:rFonts w:ascii="Times New Roman" w:hAnsi="Times New Roman"/>
          <w:sz w:val="28"/>
          <w:szCs w:val="28"/>
          <w:lang w:val="kk-KZ"/>
        </w:rPr>
        <w:t>6</w:t>
      </w:r>
      <w:r w:rsidR="00665DDA" w:rsidRPr="0026076A">
        <w:rPr>
          <w:rFonts w:ascii="Times New Roman" w:hAnsi="Times New Roman"/>
          <w:sz w:val="28"/>
          <w:szCs w:val="28"/>
          <w:lang w:val="kk-KZ"/>
        </w:rPr>
        <w:t xml:space="preserve">. Көрме-байқау </w:t>
      </w:r>
      <w:r w:rsidR="00FF1ADA" w:rsidRPr="0026076A">
        <w:rPr>
          <w:rFonts w:ascii="Times New Roman" w:hAnsi="Times New Roman"/>
          <w:b/>
          <w:sz w:val="28"/>
          <w:szCs w:val="28"/>
          <w:lang w:val="kk-KZ"/>
        </w:rPr>
        <w:t>2018</w:t>
      </w:r>
      <w:r w:rsidR="0013419F" w:rsidRPr="0026076A">
        <w:rPr>
          <w:rFonts w:ascii="Times New Roman" w:hAnsi="Times New Roman"/>
          <w:b/>
          <w:sz w:val="28"/>
          <w:szCs w:val="28"/>
          <w:lang w:val="kk-KZ"/>
        </w:rPr>
        <w:t xml:space="preserve"> жылдың</w:t>
      </w:r>
      <w:r w:rsidR="00BD6341">
        <w:rPr>
          <w:rFonts w:ascii="Times New Roman" w:hAnsi="Times New Roman"/>
          <w:b/>
          <w:sz w:val="28"/>
          <w:szCs w:val="28"/>
          <w:lang w:val="kk-KZ"/>
        </w:rPr>
        <w:t xml:space="preserve"> 15</w:t>
      </w:r>
      <w:r w:rsidR="0013419F" w:rsidRPr="0026076A">
        <w:rPr>
          <w:rFonts w:ascii="Times New Roman" w:hAnsi="Times New Roman"/>
          <w:b/>
          <w:sz w:val="28"/>
          <w:szCs w:val="28"/>
          <w:lang w:val="kk-KZ"/>
        </w:rPr>
        <w:t xml:space="preserve"> та</w:t>
      </w:r>
      <w:r w:rsidRPr="0026076A">
        <w:rPr>
          <w:rFonts w:ascii="Times New Roman" w:hAnsi="Times New Roman"/>
          <w:b/>
          <w:sz w:val="28"/>
          <w:szCs w:val="28"/>
          <w:lang w:val="kk-KZ"/>
        </w:rPr>
        <w:t xml:space="preserve">мыз айында </w:t>
      </w:r>
      <w:r w:rsidRPr="0026076A">
        <w:rPr>
          <w:rFonts w:ascii="Times New Roman" w:hAnsi="Times New Roman"/>
          <w:sz w:val="28"/>
          <w:szCs w:val="28"/>
          <w:lang w:val="kk-KZ"/>
        </w:rPr>
        <w:t xml:space="preserve"> Көкшетау </w:t>
      </w:r>
      <w:r w:rsidR="00665DDA" w:rsidRPr="0026076A">
        <w:rPr>
          <w:rFonts w:ascii="Times New Roman" w:hAnsi="Times New Roman"/>
          <w:sz w:val="28"/>
          <w:szCs w:val="28"/>
          <w:lang w:val="kk-KZ"/>
        </w:rPr>
        <w:t>қаласы</w:t>
      </w:r>
      <w:r w:rsidR="00FF1ADA" w:rsidRPr="0026076A">
        <w:rPr>
          <w:rFonts w:ascii="Times New Roman" w:hAnsi="Times New Roman"/>
          <w:sz w:val="28"/>
          <w:szCs w:val="28"/>
          <w:lang w:val="kk-KZ"/>
        </w:rPr>
        <w:t xml:space="preserve">нда </w:t>
      </w:r>
      <w:r w:rsidR="00665DDA" w:rsidRPr="0026076A">
        <w:rPr>
          <w:rFonts w:ascii="Times New Roman" w:hAnsi="Times New Roman"/>
          <w:sz w:val="28"/>
          <w:szCs w:val="28"/>
          <w:lang w:val="kk-KZ"/>
        </w:rPr>
        <w:t xml:space="preserve">өткізіледі. </w:t>
      </w:r>
    </w:p>
    <w:p w:rsidR="00261FA6" w:rsidRPr="0026076A" w:rsidRDefault="00CA2A57" w:rsidP="001341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26076A">
        <w:rPr>
          <w:rFonts w:ascii="Times New Roman" w:hAnsi="Times New Roman"/>
          <w:sz w:val="28"/>
          <w:szCs w:val="28"/>
          <w:lang w:val="kk-KZ"/>
        </w:rPr>
        <w:t>7</w:t>
      </w:r>
      <w:r w:rsidR="00665DDA" w:rsidRPr="0026076A">
        <w:rPr>
          <w:rFonts w:ascii="Times New Roman" w:hAnsi="Times New Roman"/>
          <w:sz w:val="28"/>
          <w:szCs w:val="28"/>
          <w:lang w:val="kk-KZ"/>
        </w:rPr>
        <w:t xml:space="preserve">. </w:t>
      </w:r>
      <w:r w:rsidR="0013419F" w:rsidRPr="0026076A">
        <w:rPr>
          <w:rFonts w:ascii="Times New Roman" w:hAnsi="Times New Roman"/>
          <w:sz w:val="28"/>
          <w:szCs w:val="28"/>
          <w:lang w:val="kk-KZ"/>
        </w:rPr>
        <w:t xml:space="preserve">Аудан және Көкшетау, Степногорск қалаларының білім бөлімдері басшыларының қолы </w:t>
      </w:r>
      <w:r w:rsidR="00261FA6" w:rsidRPr="0026076A">
        <w:rPr>
          <w:rFonts w:ascii="Times New Roman" w:hAnsi="Times New Roman"/>
          <w:sz w:val="28"/>
          <w:szCs w:val="28"/>
          <w:lang w:val="kk-KZ"/>
        </w:rPr>
        <w:t xml:space="preserve">қойылған байқауға қатысу туралы өтінім (1-қосымша) </w:t>
      </w:r>
      <w:r w:rsidR="0013419F" w:rsidRPr="0026076A">
        <w:rPr>
          <w:rFonts w:ascii="Times New Roman" w:hAnsi="Times New Roman"/>
          <w:b/>
          <w:sz w:val="28"/>
          <w:szCs w:val="28"/>
          <w:lang w:val="kk-KZ"/>
        </w:rPr>
        <w:t>2018 жылдың</w:t>
      </w:r>
      <w:r w:rsidR="00BD6341">
        <w:rPr>
          <w:rFonts w:ascii="Times New Roman" w:hAnsi="Times New Roman"/>
          <w:b/>
          <w:sz w:val="28"/>
          <w:szCs w:val="28"/>
          <w:lang w:val="kk-KZ"/>
        </w:rPr>
        <w:t xml:space="preserve"> 10</w:t>
      </w:r>
      <w:r w:rsidR="00A86A49">
        <w:rPr>
          <w:rFonts w:ascii="Times New Roman" w:hAnsi="Times New Roman"/>
          <w:b/>
          <w:sz w:val="28"/>
          <w:szCs w:val="28"/>
          <w:lang w:val="kk-KZ"/>
        </w:rPr>
        <w:t xml:space="preserve"> тамызына</w:t>
      </w:r>
      <w:r w:rsidR="00261FA6" w:rsidRPr="0026076A">
        <w:rPr>
          <w:rFonts w:ascii="Times New Roman" w:hAnsi="Times New Roman"/>
          <w:b/>
          <w:sz w:val="28"/>
          <w:szCs w:val="28"/>
          <w:lang w:val="kk-KZ"/>
        </w:rPr>
        <w:t xml:space="preserve"> дейін</w:t>
      </w:r>
      <w:r w:rsidR="00261FA6" w:rsidRPr="0026076A">
        <w:rPr>
          <w:rFonts w:ascii="Times New Roman" w:hAnsi="Times New Roman"/>
          <w:sz w:val="28"/>
          <w:szCs w:val="28"/>
          <w:lang w:val="kk-KZ"/>
        </w:rPr>
        <w:t xml:space="preserve"> келесі м</w:t>
      </w:r>
      <w:r w:rsidR="0013419F" w:rsidRPr="0026076A">
        <w:rPr>
          <w:rFonts w:ascii="Times New Roman" w:hAnsi="Times New Roman"/>
          <w:sz w:val="28"/>
          <w:szCs w:val="28"/>
          <w:lang w:val="kk-KZ"/>
        </w:rPr>
        <w:t>екенжай бойынша:  Көкшетау</w:t>
      </w:r>
      <w:r w:rsidR="00261FA6" w:rsidRPr="0026076A">
        <w:rPr>
          <w:rFonts w:ascii="Times New Roman" w:hAnsi="Times New Roman"/>
          <w:sz w:val="28"/>
          <w:szCs w:val="28"/>
          <w:lang w:val="kk-KZ"/>
        </w:rPr>
        <w:t xml:space="preserve"> қ., </w:t>
      </w:r>
      <w:r w:rsidR="0013419F" w:rsidRPr="0026076A">
        <w:rPr>
          <w:rFonts w:ascii="Times New Roman" w:hAnsi="Times New Roman"/>
          <w:sz w:val="28"/>
          <w:szCs w:val="28"/>
          <w:lang w:val="kk-KZ"/>
        </w:rPr>
        <w:t>Абай көшесі, 107 үй</w:t>
      </w:r>
      <w:r w:rsidR="00261FA6" w:rsidRPr="0026076A">
        <w:rPr>
          <w:rFonts w:ascii="Times New Roman" w:hAnsi="Times New Roman"/>
          <w:sz w:val="28"/>
          <w:szCs w:val="28"/>
          <w:lang w:val="kk-KZ"/>
        </w:rPr>
        <w:t xml:space="preserve">, </w:t>
      </w:r>
      <w:r w:rsidR="0013419F" w:rsidRPr="0026076A">
        <w:rPr>
          <w:rFonts w:ascii="Times New Roman" w:hAnsi="Times New Roman"/>
          <w:sz w:val="28"/>
          <w:szCs w:val="28"/>
          <w:lang w:val="kk-KZ"/>
        </w:rPr>
        <w:t xml:space="preserve"> </w:t>
      </w:r>
      <w:hyperlink r:id="rId5" w:history="1">
        <w:r w:rsidR="0013419F" w:rsidRPr="0026076A">
          <w:rPr>
            <w:rStyle w:val="a7"/>
            <w:rFonts w:ascii="Times New Roman" w:hAnsi="Times New Roman"/>
            <w:color w:val="auto"/>
            <w:sz w:val="28"/>
            <w:szCs w:val="28"/>
            <w:lang w:val="kk-KZ"/>
          </w:rPr>
          <w:t>gkkp_oumc@mail.ru</w:t>
        </w:r>
      </w:hyperlink>
      <w:r w:rsidR="0013419F" w:rsidRPr="0026076A">
        <w:rPr>
          <w:rFonts w:ascii="Times New Roman" w:hAnsi="Times New Roman"/>
          <w:sz w:val="28"/>
          <w:szCs w:val="28"/>
          <w:lang w:val="kk-KZ"/>
        </w:rPr>
        <w:t>.</w:t>
      </w:r>
      <w:r w:rsidR="0013419F" w:rsidRPr="0026076A">
        <w:rPr>
          <w:sz w:val="28"/>
          <w:szCs w:val="28"/>
          <w:lang w:val="kk-KZ"/>
        </w:rPr>
        <w:t xml:space="preserve"> </w:t>
      </w:r>
      <w:r w:rsidR="00261FA6" w:rsidRPr="0026076A">
        <w:rPr>
          <w:rFonts w:ascii="Times New Roman" w:hAnsi="Times New Roman"/>
          <w:sz w:val="28"/>
          <w:szCs w:val="28"/>
          <w:lang w:val="kk-KZ"/>
        </w:rPr>
        <w:t xml:space="preserve">электронды поштасына қабылданады, телефондары: </w:t>
      </w:r>
      <w:r w:rsidR="0013419F" w:rsidRPr="0026076A">
        <w:rPr>
          <w:rFonts w:ascii="Times New Roman" w:hAnsi="Times New Roman"/>
          <w:sz w:val="28"/>
          <w:szCs w:val="28"/>
          <w:lang w:val="kk-KZ"/>
        </w:rPr>
        <w:t>/87162/25-23-63</w:t>
      </w:r>
    </w:p>
    <w:p w:rsidR="00261FA6" w:rsidRPr="0026076A" w:rsidRDefault="00CA2A57" w:rsidP="00261FA6">
      <w:pPr>
        <w:pStyle w:val="HTML"/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26076A">
        <w:rPr>
          <w:rFonts w:ascii="Times New Roman" w:hAnsi="Times New Roman"/>
          <w:sz w:val="28"/>
          <w:szCs w:val="28"/>
          <w:lang w:val="kk-KZ"/>
        </w:rPr>
        <w:t>8</w:t>
      </w:r>
      <w:r w:rsidR="00261FA6" w:rsidRPr="0026076A">
        <w:rPr>
          <w:rFonts w:ascii="Times New Roman" w:hAnsi="Times New Roman"/>
          <w:sz w:val="28"/>
          <w:szCs w:val="28"/>
          <w:lang w:val="kk-KZ"/>
        </w:rPr>
        <w:t xml:space="preserve">. </w:t>
      </w:r>
      <w:r w:rsidR="00261FA6" w:rsidRPr="0026076A">
        <w:rPr>
          <w:rFonts w:ascii="Times New Roman" w:hAnsi="Times New Roman" w:cs="Times New Roman"/>
          <w:sz w:val="28"/>
          <w:szCs w:val="28"/>
          <w:lang w:val="kk-KZ"/>
        </w:rPr>
        <w:t>Өтінімге қоса мыналар тіркеледі:</w:t>
      </w:r>
    </w:p>
    <w:p w:rsidR="00261FA6" w:rsidRPr="0026076A" w:rsidRDefault="00261FA6" w:rsidP="00261FA6">
      <w:pPr>
        <w:pStyle w:val="HTML"/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26076A">
        <w:rPr>
          <w:rFonts w:ascii="Times New Roman" w:hAnsi="Times New Roman" w:cs="Times New Roman"/>
          <w:sz w:val="28"/>
          <w:szCs w:val="28"/>
          <w:lang w:val="kk-KZ"/>
        </w:rPr>
        <w:t xml:space="preserve">1) </w:t>
      </w:r>
      <w:r w:rsidRPr="0026076A">
        <w:rPr>
          <w:rFonts w:ascii="Times New Roman" w:hAnsi="Times New Roman"/>
          <w:sz w:val="28"/>
          <w:szCs w:val="28"/>
          <w:lang w:val="kk-KZ"/>
        </w:rPr>
        <w:t>Көрме-байқаудың</w:t>
      </w:r>
      <w:r w:rsidR="00825095" w:rsidRPr="0026076A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825095" w:rsidRPr="0026076A">
        <w:rPr>
          <w:rFonts w:ascii="Times New Roman" w:hAnsi="Times New Roman" w:cs="Times New Roman"/>
          <w:b/>
          <w:sz w:val="28"/>
          <w:szCs w:val="28"/>
          <w:lang w:val="kk-KZ"/>
        </w:rPr>
        <w:t xml:space="preserve">аудандық (қалалық) </w:t>
      </w:r>
      <w:r w:rsidRPr="0026076A">
        <w:rPr>
          <w:rFonts w:ascii="Times New Roman" w:hAnsi="Times New Roman" w:cs="Times New Roman"/>
          <w:b/>
          <w:sz w:val="28"/>
          <w:szCs w:val="28"/>
          <w:lang w:val="kk-KZ"/>
        </w:rPr>
        <w:t xml:space="preserve">кезеңдері жеңімпаздарының </w:t>
      </w:r>
      <w:r w:rsidRPr="0026076A">
        <w:rPr>
          <w:rFonts w:ascii="Times New Roman" w:hAnsi="Times New Roman" w:cs="Times New Roman"/>
          <w:sz w:val="28"/>
          <w:szCs w:val="28"/>
          <w:lang w:val="kk-KZ"/>
        </w:rPr>
        <w:t>және</w:t>
      </w:r>
      <w:r w:rsidR="00825095" w:rsidRPr="0026076A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26076A">
        <w:rPr>
          <w:rFonts w:ascii="Times New Roman" w:hAnsi="Times New Roman" w:cs="Times New Roman"/>
          <w:sz w:val="28"/>
          <w:szCs w:val="28"/>
          <w:lang w:val="kk-KZ"/>
        </w:rPr>
        <w:t>топ жетекшілерінің</w:t>
      </w:r>
      <w:r w:rsidR="00825095" w:rsidRPr="0026076A">
        <w:rPr>
          <w:rFonts w:ascii="Times New Roman" w:hAnsi="Times New Roman" w:cs="Times New Roman"/>
          <w:sz w:val="28"/>
          <w:szCs w:val="28"/>
          <w:lang w:val="kk-KZ"/>
        </w:rPr>
        <w:t xml:space="preserve"> облыстық </w:t>
      </w:r>
      <w:r w:rsidRPr="0026076A">
        <w:rPr>
          <w:rFonts w:ascii="Times New Roman" w:hAnsi="Times New Roman"/>
          <w:sz w:val="28"/>
          <w:szCs w:val="28"/>
          <w:lang w:val="kk-KZ"/>
        </w:rPr>
        <w:t>Көрме-байқауға</w:t>
      </w:r>
      <w:r w:rsidRPr="0026076A">
        <w:rPr>
          <w:rFonts w:ascii="Times New Roman" w:hAnsi="Times New Roman" w:cs="Times New Roman"/>
          <w:sz w:val="28"/>
          <w:szCs w:val="28"/>
          <w:lang w:val="kk-KZ"/>
        </w:rPr>
        <w:t xml:space="preserve"> қатысуы үшін жолдау туралы</w:t>
      </w:r>
      <w:r w:rsidR="00825095" w:rsidRPr="0026076A">
        <w:rPr>
          <w:rFonts w:ascii="Times New Roman" w:hAnsi="Times New Roman" w:cs="Times New Roman"/>
          <w:sz w:val="28"/>
          <w:szCs w:val="28"/>
          <w:lang w:val="kk-KZ"/>
        </w:rPr>
        <w:t xml:space="preserve"> білім бөлімі</w:t>
      </w:r>
      <w:r w:rsidRPr="0026076A">
        <w:rPr>
          <w:rFonts w:ascii="Times New Roman" w:hAnsi="Times New Roman" w:cs="Times New Roman"/>
          <w:sz w:val="28"/>
          <w:szCs w:val="28"/>
          <w:lang w:val="kk-KZ"/>
        </w:rPr>
        <w:t xml:space="preserve"> басшысы</w:t>
      </w:r>
      <w:r w:rsidR="00825095" w:rsidRPr="0026076A">
        <w:rPr>
          <w:rFonts w:ascii="Times New Roman" w:hAnsi="Times New Roman" w:cs="Times New Roman"/>
          <w:sz w:val="28"/>
          <w:szCs w:val="28"/>
          <w:lang w:val="kk-KZ"/>
        </w:rPr>
        <w:t xml:space="preserve">ның </w:t>
      </w:r>
      <w:r w:rsidRPr="0026076A">
        <w:rPr>
          <w:rFonts w:ascii="Times New Roman" w:hAnsi="Times New Roman" w:cs="Times New Roman"/>
          <w:sz w:val="28"/>
          <w:szCs w:val="28"/>
          <w:lang w:val="kk-KZ"/>
        </w:rPr>
        <w:t xml:space="preserve"> бұйрығының көшірмесі;</w:t>
      </w:r>
    </w:p>
    <w:p w:rsidR="00261FA6" w:rsidRPr="0026076A" w:rsidRDefault="00261FA6" w:rsidP="00261FA6">
      <w:pPr>
        <w:pStyle w:val="HTML"/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26076A">
        <w:rPr>
          <w:rFonts w:ascii="Times New Roman" w:hAnsi="Times New Roman"/>
          <w:sz w:val="28"/>
          <w:szCs w:val="28"/>
          <w:lang w:val="kk-KZ"/>
        </w:rPr>
        <w:t>2) қатысушылар туралы мәлімет (Т.А.Ж., туған жылы, сыныбы, оқу орны және білім беру ұйымының мекенжайы, тұрғылықты мекенжайы, телефоны, номинациясы, жұмыстың тақырыбы, топ жетекшілерінің аты-жөні, қызмет орны, лауазымы, ұялы телефондары);</w:t>
      </w:r>
    </w:p>
    <w:p w:rsidR="00261FA6" w:rsidRPr="0026076A" w:rsidRDefault="00261FA6" w:rsidP="00261FA6">
      <w:pPr>
        <w:pStyle w:val="HTML"/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26076A">
        <w:rPr>
          <w:rFonts w:ascii="Times New Roman" w:hAnsi="Times New Roman"/>
          <w:sz w:val="28"/>
          <w:szCs w:val="28"/>
          <w:lang w:val="kk-KZ"/>
        </w:rPr>
        <w:t>3) қатысушылардың және топ жетекшілерінің жеке басын куәландыратын құжаттардың көшірмелері;</w:t>
      </w:r>
    </w:p>
    <w:p w:rsidR="00665DDA" w:rsidRPr="0026076A" w:rsidRDefault="00665DDA" w:rsidP="00261FA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665DDA" w:rsidRPr="0026076A" w:rsidRDefault="00FF74BF" w:rsidP="00261FA6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kk-KZ"/>
        </w:rPr>
      </w:pPr>
      <w:r w:rsidRPr="0026076A">
        <w:rPr>
          <w:rFonts w:ascii="Times New Roman" w:hAnsi="Times New Roman"/>
          <w:b/>
          <w:bCs/>
          <w:sz w:val="28"/>
          <w:szCs w:val="28"/>
          <w:lang w:val="kk-KZ"/>
        </w:rPr>
        <w:t>3. Көрме-байқау</w:t>
      </w:r>
      <w:r w:rsidR="00261FA6" w:rsidRPr="0026076A">
        <w:rPr>
          <w:rFonts w:ascii="Times New Roman" w:hAnsi="Times New Roman"/>
          <w:b/>
          <w:bCs/>
          <w:sz w:val="28"/>
          <w:szCs w:val="28"/>
          <w:lang w:val="kk-KZ"/>
        </w:rPr>
        <w:t>д</w:t>
      </w:r>
      <w:r w:rsidRPr="0026076A">
        <w:rPr>
          <w:rFonts w:ascii="Times New Roman" w:hAnsi="Times New Roman"/>
          <w:b/>
          <w:bCs/>
          <w:sz w:val="28"/>
          <w:szCs w:val="28"/>
          <w:lang w:val="kk-KZ"/>
        </w:rPr>
        <w:t>ың</w:t>
      </w:r>
      <w:r w:rsidR="00665DDA" w:rsidRPr="0026076A">
        <w:rPr>
          <w:rFonts w:ascii="Times New Roman" w:hAnsi="Times New Roman"/>
          <w:b/>
          <w:bCs/>
          <w:sz w:val="28"/>
          <w:szCs w:val="28"/>
          <w:lang w:val="kk-KZ"/>
        </w:rPr>
        <w:t xml:space="preserve"> қатысушылары</w:t>
      </w:r>
    </w:p>
    <w:p w:rsidR="00665DDA" w:rsidRPr="0026076A" w:rsidRDefault="00665DDA" w:rsidP="00665DDA">
      <w:pPr>
        <w:pStyle w:val="a3"/>
        <w:tabs>
          <w:tab w:val="left" w:pos="0"/>
        </w:tabs>
        <w:ind w:left="0" w:firstLine="709"/>
        <w:rPr>
          <w:b/>
          <w:bCs/>
          <w:sz w:val="28"/>
          <w:szCs w:val="28"/>
          <w:lang w:val="kk-KZ"/>
        </w:rPr>
      </w:pPr>
    </w:p>
    <w:p w:rsidR="00665DDA" w:rsidRPr="0026076A" w:rsidRDefault="00CA2A57" w:rsidP="00665DD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26076A">
        <w:rPr>
          <w:rFonts w:ascii="Times New Roman" w:hAnsi="Times New Roman"/>
          <w:sz w:val="28"/>
          <w:szCs w:val="28"/>
          <w:lang w:val="kk-KZ"/>
        </w:rPr>
        <w:t>9</w:t>
      </w:r>
      <w:r w:rsidR="00665DDA" w:rsidRPr="0026076A">
        <w:rPr>
          <w:rFonts w:ascii="Times New Roman" w:hAnsi="Times New Roman"/>
          <w:sz w:val="28"/>
          <w:szCs w:val="28"/>
          <w:lang w:val="kk-KZ"/>
        </w:rPr>
        <w:t>.</w:t>
      </w:r>
      <w:r w:rsidR="00985F2B" w:rsidRPr="0026076A">
        <w:rPr>
          <w:rFonts w:ascii="Times New Roman" w:hAnsi="Times New Roman"/>
          <w:sz w:val="28"/>
          <w:szCs w:val="28"/>
          <w:lang w:val="kk-KZ"/>
        </w:rPr>
        <w:t xml:space="preserve"> Көрме-байқауға аудандық (</w:t>
      </w:r>
      <w:r w:rsidR="00665DDA" w:rsidRPr="0026076A">
        <w:rPr>
          <w:rFonts w:ascii="Times New Roman" w:hAnsi="Times New Roman"/>
          <w:sz w:val="28"/>
          <w:szCs w:val="28"/>
          <w:lang w:val="kk-KZ"/>
        </w:rPr>
        <w:t>қалалық</w:t>
      </w:r>
      <w:r w:rsidR="00985F2B" w:rsidRPr="0026076A">
        <w:rPr>
          <w:rFonts w:ascii="Times New Roman" w:hAnsi="Times New Roman"/>
          <w:sz w:val="28"/>
          <w:szCs w:val="28"/>
          <w:lang w:val="kk-KZ"/>
        </w:rPr>
        <w:t>)</w:t>
      </w:r>
      <w:r w:rsidR="00665DDA" w:rsidRPr="0026076A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534747" w:rsidRPr="0026076A">
        <w:rPr>
          <w:rFonts w:ascii="Times New Roman" w:hAnsi="Times New Roman"/>
          <w:sz w:val="28"/>
          <w:szCs w:val="28"/>
          <w:lang w:val="kk-KZ"/>
        </w:rPr>
        <w:t>(Көкшетау және Степногорск</w:t>
      </w:r>
      <w:r w:rsidR="00665DDA" w:rsidRPr="0026076A">
        <w:rPr>
          <w:rFonts w:ascii="Times New Roman" w:hAnsi="Times New Roman"/>
          <w:sz w:val="28"/>
          <w:szCs w:val="28"/>
          <w:lang w:val="kk-KZ"/>
        </w:rPr>
        <w:t xml:space="preserve">) </w:t>
      </w:r>
      <w:r w:rsidR="00261FA6" w:rsidRPr="0026076A">
        <w:rPr>
          <w:rFonts w:ascii="Times New Roman" w:hAnsi="Times New Roman"/>
          <w:sz w:val="28"/>
          <w:szCs w:val="28"/>
          <w:lang w:val="kk-KZ"/>
        </w:rPr>
        <w:t>Көрме-байқауларында</w:t>
      </w:r>
      <w:r w:rsidR="00534747" w:rsidRPr="0026076A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665DDA" w:rsidRPr="0026076A">
        <w:rPr>
          <w:rStyle w:val="FontStyle22"/>
          <w:sz w:val="28"/>
          <w:szCs w:val="28"/>
          <w:lang w:val="kk-KZ"/>
        </w:rPr>
        <w:t xml:space="preserve">орындаудың </w:t>
      </w:r>
      <w:r w:rsidR="00665DDA" w:rsidRPr="0026076A">
        <w:rPr>
          <w:rFonts w:ascii="Times New Roman" w:hAnsi="Times New Roman"/>
          <w:sz w:val="28"/>
          <w:szCs w:val="28"/>
          <w:lang w:val="kk-KZ"/>
        </w:rPr>
        <w:t xml:space="preserve">түрлі жанрлары, техникалары және материалдары бойынша </w:t>
      </w:r>
      <w:r w:rsidR="00261FA6" w:rsidRPr="0026076A">
        <w:rPr>
          <w:rFonts w:ascii="Times New Roman" w:hAnsi="Times New Roman"/>
          <w:sz w:val="28"/>
          <w:szCs w:val="28"/>
          <w:lang w:val="kk-KZ"/>
        </w:rPr>
        <w:t>жеңімпаз</w:t>
      </w:r>
      <w:r w:rsidR="00534747" w:rsidRPr="0026076A">
        <w:rPr>
          <w:rFonts w:ascii="Times New Roman" w:hAnsi="Times New Roman"/>
          <w:sz w:val="28"/>
          <w:szCs w:val="28"/>
          <w:lang w:val="kk-KZ"/>
        </w:rPr>
        <w:t xml:space="preserve"> болған облыстық </w:t>
      </w:r>
      <w:r w:rsidR="00665DDA" w:rsidRPr="0026076A">
        <w:rPr>
          <w:rFonts w:ascii="Times New Roman" w:hAnsi="Times New Roman"/>
          <w:sz w:val="28"/>
          <w:szCs w:val="28"/>
          <w:lang w:val="kk-KZ"/>
        </w:rPr>
        <w:t>қосымша білім беру ұйымдарының және жалпы білім беретін мектептердің 11-17 жастағы</w:t>
      </w:r>
      <w:r w:rsidR="00FF74BF" w:rsidRPr="0026076A">
        <w:rPr>
          <w:rFonts w:ascii="Times New Roman" w:hAnsi="Times New Roman" w:cs="Times New Roman"/>
          <w:sz w:val="28"/>
          <w:szCs w:val="28"/>
          <w:lang w:val="kk-KZ"/>
        </w:rPr>
        <w:t>(18 жасқа дейін)</w:t>
      </w:r>
      <w:r w:rsidR="00665DDA" w:rsidRPr="0026076A">
        <w:rPr>
          <w:rFonts w:ascii="Times New Roman" w:hAnsi="Times New Roman"/>
          <w:sz w:val="28"/>
          <w:szCs w:val="28"/>
          <w:lang w:val="kk-KZ"/>
        </w:rPr>
        <w:t xml:space="preserve"> білім алушылар</w:t>
      </w:r>
      <w:r w:rsidR="00261FA6" w:rsidRPr="0026076A">
        <w:rPr>
          <w:rFonts w:ascii="Times New Roman" w:hAnsi="Times New Roman"/>
          <w:sz w:val="28"/>
          <w:szCs w:val="28"/>
          <w:lang w:val="kk-KZ"/>
        </w:rPr>
        <w:t>д</w:t>
      </w:r>
      <w:r w:rsidR="00665DDA" w:rsidRPr="0026076A">
        <w:rPr>
          <w:rFonts w:ascii="Times New Roman" w:hAnsi="Times New Roman"/>
          <w:sz w:val="28"/>
          <w:szCs w:val="28"/>
          <w:lang w:val="kk-KZ"/>
        </w:rPr>
        <w:t xml:space="preserve">ың жұмыстары қабылданады. Жұмыстар авторлық (жеке) болуы қажет.  </w:t>
      </w:r>
    </w:p>
    <w:p w:rsidR="00665DDA" w:rsidRPr="0026076A" w:rsidRDefault="004676D7" w:rsidP="00C56E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26076A">
        <w:rPr>
          <w:rFonts w:ascii="Times New Roman" w:hAnsi="Times New Roman"/>
          <w:sz w:val="28"/>
          <w:szCs w:val="28"/>
          <w:lang w:val="kk-KZ"/>
        </w:rPr>
        <w:t>10</w:t>
      </w:r>
      <w:r w:rsidR="00665DDA" w:rsidRPr="0026076A">
        <w:rPr>
          <w:rFonts w:ascii="Times New Roman" w:hAnsi="Times New Roman"/>
          <w:sz w:val="28"/>
          <w:szCs w:val="28"/>
          <w:lang w:val="kk-KZ"/>
        </w:rPr>
        <w:t xml:space="preserve">. Жұмыстарды әр облыстан 8 адамнан: 7 бала және 1 педагогтен құралатын топ ұсынады. </w:t>
      </w:r>
    </w:p>
    <w:p w:rsidR="00665DDA" w:rsidRPr="0026076A" w:rsidRDefault="00665DDA" w:rsidP="00665DDA">
      <w:pPr>
        <w:pStyle w:val="Style1"/>
        <w:widowControl/>
        <w:tabs>
          <w:tab w:val="left" w:pos="0"/>
        </w:tabs>
        <w:spacing w:line="240" w:lineRule="auto"/>
        <w:ind w:firstLine="709"/>
        <w:rPr>
          <w:rStyle w:val="FontStyle22"/>
          <w:rFonts w:eastAsia="Calibri"/>
          <w:sz w:val="28"/>
          <w:szCs w:val="28"/>
          <w:lang w:val="kk-KZ"/>
        </w:rPr>
      </w:pPr>
      <w:r w:rsidRPr="0026076A">
        <w:rPr>
          <w:sz w:val="28"/>
          <w:szCs w:val="28"/>
          <w:lang w:val="kk-KZ"/>
        </w:rPr>
        <w:t>1</w:t>
      </w:r>
      <w:r w:rsidR="004676D7" w:rsidRPr="0026076A">
        <w:rPr>
          <w:sz w:val="28"/>
          <w:szCs w:val="28"/>
          <w:lang w:val="kk-KZ"/>
        </w:rPr>
        <w:t>1</w:t>
      </w:r>
      <w:r w:rsidRPr="0026076A">
        <w:rPr>
          <w:sz w:val="28"/>
          <w:szCs w:val="28"/>
          <w:lang w:val="kk-KZ"/>
        </w:rPr>
        <w:t>. Көрме-байқауды</w:t>
      </w:r>
      <w:r w:rsidRPr="0026076A">
        <w:rPr>
          <w:rStyle w:val="FontStyle22"/>
          <w:rFonts w:eastAsia="Calibri"/>
          <w:sz w:val="28"/>
          <w:szCs w:val="28"/>
          <w:lang w:val="kk-KZ"/>
        </w:rPr>
        <w:t xml:space="preserve"> өткізу орнына дейін жету жолында, іс-шараны өткізу барысында және тұрғылықты жерге қайту жолында қатысушылардың өмірі мен денсаулығының қауіпсіздігі үшін жауапкершілік топ жетекшісіне жүктеледі. </w:t>
      </w:r>
    </w:p>
    <w:p w:rsidR="00261FA6" w:rsidRPr="0026076A" w:rsidRDefault="00261FA6" w:rsidP="00261FA6">
      <w:pPr>
        <w:pStyle w:val="a8"/>
        <w:spacing w:after="0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  <w:r w:rsidRPr="0026076A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Әрбір топ қатысушысы </w:t>
      </w:r>
      <w:r w:rsidR="004676D7" w:rsidRPr="0026076A">
        <w:rPr>
          <w:rFonts w:ascii="Times New Roman" w:hAnsi="Times New Roman"/>
          <w:sz w:val="28"/>
          <w:szCs w:val="28"/>
          <w:lang w:val="kk-KZ"/>
        </w:rPr>
        <w:t>Байқауды</w:t>
      </w:r>
      <w:r w:rsidRPr="0026076A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өткізу орнына дейін жету кезінде, </w:t>
      </w:r>
      <w:r w:rsidR="004676D7" w:rsidRPr="0026076A">
        <w:rPr>
          <w:rFonts w:ascii="Times New Roman" w:hAnsi="Times New Roman"/>
          <w:sz w:val="28"/>
          <w:szCs w:val="28"/>
          <w:lang w:val="kk-KZ"/>
        </w:rPr>
        <w:t>Байқауды</w:t>
      </w:r>
      <w:r w:rsidRPr="0026076A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өткізу барысында және тұрғылықты жерлеріне кері қайту кезінде өз заттарының қауіпсіздігіне жауапты.</w:t>
      </w:r>
    </w:p>
    <w:p w:rsidR="00D62233" w:rsidRPr="0026076A" w:rsidRDefault="00D62233" w:rsidP="00261FA6">
      <w:pPr>
        <w:tabs>
          <w:tab w:val="left" w:pos="100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261FA6" w:rsidRPr="0026076A" w:rsidRDefault="00665DDA" w:rsidP="00261FA6">
      <w:pPr>
        <w:tabs>
          <w:tab w:val="left" w:pos="100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26076A">
        <w:rPr>
          <w:rFonts w:ascii="Times New Roman" w:hAnsi="Times New Roman" w:cs="Times New Roman"/>
          <w:sz w:val="28"/>
          <w:szCs w:val="28"/>
          <w:lang w:val="kk-KZ"/>
        </w:rPr>
        <w:lastRenderedPageBreak/>
        <w:t>1</w:t>
      </w:r>
      <w:r w:rsidR="004676D7" w:rsidRPr="0026076A">
        <w:rPr>
          <w:rFonts w:ascii="Times New Roman" w:hAnsi="Times New Roman" w:cs="Times New Roman"/>
          <w:sz w:val="28"/>
          <w:szCs w:val="28"/>
          <w:lang w:val="kk-KZ"/>
        </w:rPr>
        <w:t>2</w:t>
      </w:r>
      <w:r w:rsidRPr="0026076A">
        <w:rPr>
          <w:rFonts w:ascii="Times New Roman" w:hAnsi="Times New Roman" w:cs="Times New Roman"/>
          <w:sz w:val="28"/>
          <w:szCs w:val="28"/>
          <w:lang w:val="kk-KZ"/>
        </w:rPr>
        <w:t xml:space="preserve">. </w:t>
      </w:r>
      <w:r w:rsidR="00261FA6" w:rsidRPr="0026076A">
        <w:rPr>
          <w:rFonts w:ascii="Times New Roman" w:hAnsi="Times New Roman" w:cs="Times New Roman"/>
          <w:sz w:val="28"/>
          <w:szCs w:val="28"/>
          <w:lang w:val="kk-KZ"/>
        </w:rPr>
        <w:t>Топ жетекшісінің</w:t>
      </w:r>
      <w:r w:rsidR="00261FA6" w:rsidRPr="0026076A">
        <w:rPr>
          <w:rFonts w:ascii="Times New Roman" w:hAnsi="Times New Roman"/>
          <w:sz w:val="28"/>
          <w:szCs w:val="28"/>
          <w:lang w:val="kk-KZ"/>
        </w:rPr>
        <w:t xml:space="preserve"> өзімен бірге келесі құжаттар болуы тиіс:</w:t>
      </w:r>
    </w:p>
    <w:p w:rsidR="00261FA6" w:rsidRPr="0026076A" w:rsidRDefault="00261FA6" w:rsidP="00261FA6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26076A">
        <w:rPr>
          <w:rFonts w:ascii="Times New Roman" w:hAnsi="Times New Roman"/>
          <w:sz w:val="28"/>
          <w:szCs w:val="28"/>
          <w:lang w:val="kk-KZ"/>
        </w:rPr>
        <w:t xml:space="preserve">1) </w:t>
      </w:r>
      <w:r w:rsidR="001206B0" w:rsidRPr="0026076A">
        <w:rPr>
          <w:rFonts w:ascii="Times New Roman" w:hAnsi="Times New Roman"/>
          <w:sz w:val="28"/>
          <w:szCs w:val="28"/>
          <w:lang w:val="kk-KZ"/>
        </w:rPr>
        <w:t>Байқаудың аудандық (қалалық) кезеңдерін</w:t>
      </w:r>
      <w:r w:rsidRPr="0026076A">
        <w:rPr>
          <w:rFonts w:ascii="Times New Roman" w:hAnsi="Times New Roman"/>
          <w:sz w:val="28"/>
          <w:szCs w:val="28"/>
          <w:lang w:val="kk-KZ"/>
        </w:rPr>
        <w:t xml:space="preserve"> өткізу қорытындысы бойынша </w:t>
      </w:r>
      <w:r w:rsidR="001206B0" w:rsidRPr="0026076A">
        <w:rPr>
          <w:rFonts w:ascii="Times New Roman" w:hAnsi="Times New Roman"/>
          <w:sz w:val="28"/>
          <w:szCs w:val="28"/>
          <w:lang w:val="kk-KZ"/>
        </w:rPr>
        <w:t xml:space="preserve"> білім алушылар және топ жетекшісінің  Байқауға</w:t>
      </w:r>
      <w:r w:rsidRPr="0026076A">
        <w:rPr>
          <w:rFonts w:ascii="Times New Roman" w:hAnsi="Times New Roman"/>
          <w:sz w:val="28"/>
          <w:szCs w:val="28"/>
          <w:lang w:val="kk-KZ"/>
        </w:rPr>
        <w:t xml:space="preserve"> қатысу үшін жо</w:t>
      </w:r>
      <w:r w:rsidR="001206B0" w:rsidRPr="0026076A">
        <w:rPr>
          <w:rFonts w:ascii="Times New Roman" w:hAnsi="Times New Roman"/>
          <w:sz w:val="28"/>
          <w:szCs w:val="28"/>
          <w:lang w:val="kk-KZ"/>
        </w:rPr>
        <w:t>лданғаны туралы білім бөлімі</w:t>
      </w:r>
      <w:r w:rsidRPr="0026076A">
        <w:rPr>
          <w:rFonts w:ascii="Times New Roman" w:hAnsi="Times New Roman"/>
          <w:sz w:val="28"/>
          <w:szCs w:val="28"/>
          <w:lang w:val="kk-KZ"/>
        </w:rPr>
        <w:t xml:space="preserve"> басшысы</w:t>
      </w:r>
      <w:r w:rsidR="001206B0" w:rsidRPr="0026076A">
        <w:rPr>
          <w:rFonts w:ascii="Times New Roman" w:hAnsi="Times New Roman"/>
          <w:sz w:val="28"/>
          <w:szCs w:val="28"/>
          <w:lang w:val="kk-KZ"/>
        </w:rPr>
        <w:t xml:space="preserve">ның </w:t>
      </w:r>
      <w:r w:rsidRPr="0026076A">
        <w:rPr>
          <w:rFonts w:ascii="Times New Roman" w:hAnsi="Times New Roman"/>
          <w:sz w:val="28"/>
          <w:szCs w:val="28"/>
          <w:lang w:val="kk-KZ"/>
        </w:rPr>
        <w:t xml:space="preserve"> бұйрығының көшірмесі;</w:t>
      </w:r>
    </w:p>
    <w:p w:rsidR="00261FA6" w:rsidRPr="0026076A" w:rsidRDefault="00261FA6" w:rsidP="00261FA6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26076A">
        <w:rPr>
          <w:rFonts w:ascii="Times New Roman" w:hAnsi="Times New Roman"/>
          <w:sz w:val="28"/>
          <w:szCs w:val="28"/>
          <w:lang w:val="kk-KZ"/>
        </w:rPr>
        <w:t>2) қатысушылар туралы мәлімет (Т.А.Ә., туған күні, айы, жылы, сыныбы, оқу орны және білім беру мекемесінің мекенжайы, тұрғылықты мекен-жайы, телефоны, номинациясы, жұмыстың атауы, топ жетекшісінің Т.А.Ә., жұмыс орны, лауазымы, ұялы телефоны);</w:t>
      </w:r>
    </w:p>
    <w:p w:rsidR="00261FA6" w:rsidRPr="0026076A" w:rsidRDefault="00261FA6" w:rsidP="00261FA6">
      <w:pPr>
        <w:widowControl w:val="0"/>
        <w:numPr>
          <w:ilvl w:val="0"/>
          <w:numId w:val="2"/>
        </w:numPr>
        <w:tabs>
          <w:tab w:val="left" w:pos="0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  <w:r w:rsidRPr="0026076A">
        <w:rPr>
          <w:rFonts w:ascii="Times New Roman" w:hAnsi="Times New Roman"/>
          <w:sz w:val="28"/>
          <w:szCs w:val="28"/>
          <w:lang w:val="kk-KZ"/>
        </w:rPr>
        <w:t xml:space="preserve">барлық қатысушылардың мен топ жетекшілерінің  жеке басын куәләндіретін құжаттарының көшірмесі; </w:t>
      </w:r>
    </w:p>
    <w:p w:rsidR="00261FA6" w:rsidRPr="0026076A" w:rsidRDefault="00372B9E" w:rsidP="00261FA6">
      <w:pPr>
        <w:numPr>
          <w:ilvl w:val="0"/>
          <w:numId w:val="2"/>
        </w:numPr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26076A">
        <w:rPr>
          <w:rFonts w:ascii="Times New Roman" w:hAnsi="Times New Roman"/>
          <w:sz w:val="28"/>
          <w:szCs w:val="28"/>
          <w:lang w:val="kk-KZ"/>
        </w:rPr>
        <w:t xml:space="preserve"> денсаулық жағдайы туралы анықтама</w:t>
      </w:r>
      <w:r w:rsidR="00261FA6" w:rsidRPr="0026076A">
        <w:rPr>
          <w:rFonts w:ascii="Times New Roman" w:hAnsi="Times New Roman"/>
          <w:sz w:val="28"/>
          <w:szCs w:val="28"/>
          <w:lang w:val="kk-KZ"/>
        </w:rPr>
        <w:t xml:space="preserve">; </w:t>
      </w:r>
    </w:p>
    <w:p w:rsidR="00261FA6" w:rsidRPr="0026076A" w:rsidRDefault="00261FA6" w:rsidP="00261FA6">
      <w:pPr>
        <w:widowControl w:val="0"/>
        <w:numPr>
          <w:ilvl w:val="0"/>
          <w:numId w:val="2"/>
        </w:numPr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  <w:r w:rsidRPr="0026076A">
        <w:rPr>
          <w:rFonts w:ascii="Times New Roman" w:hAnsi="Times New Roman"/>
          <w:sz w:val="28"/>
          <w:szCs w:val="28"/>
          <w:lang w:val="kk-KZ"/>
        </w:rPr>
        <w:t>фотосуреті бар және білім беру ұйымының мөрімен және қолымен расталған оқу орнынан анықтама;</w:t>
      </w:r>
    </w:p>
    <w:p w:rsidR="00261FA6" w:rsidRPr="0026076A" w:rsidRDefault="00261FA6" w:rsidP="00261FA6">
      <w:pPr>
        <w:numPr>
          <w:ilvl w:val="0"/>
          <w:numId w:val="2"/>
        </w:numPr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26076A">
        <w:rPr>
          <w:rFonts w:ascii="Times New Roman" w:hAnsi="Times New Roman"/>
          <w:sz w:val="28"/>
          <w:szCs w:val="28"/>
          <w:lang w:val="kk-KZ"/>
        </w:rPr>
        <w:t>топ жетекшілерінің іссапар куәліктері;</w:t>
      </w:r>
    </w:p>
    <w:p w:rsidR="00261FA6" w:rsidRPr="0026076A" w:rsidRDefault="00261FA6" w:rsidP="00261FA6">
      <w:pPr>
        <w:numPr>
          <w:ilvl w:val="0"/>
          <w:numId w:val="2"/>
        </w:numPr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26076A">
        <w:rPr>
          <w:rFonts w:ascii="Times New Roman" w:hAnsi="Times New Roman"/>
          <w:sz w:val="28"/>
          <w:szCs w:val="28"/>
          <w:lang w:val="kk-KZ"/>
        </w:rPr>
        <w:t>қатысушылардың ата-аналарының сенімхаттары.</w:t>
      </w:r>
    </w:p>
    <w:p w:rsidR="00FF1ADA" w:rsidRPr="0026076A" w:rsidRDefault="00372B9E" w:rsidP="00261FA6">
      <w:pPr>
        <w:pStyle w:val="Style1"/>
        <w:widowControl/>
        <w:tabs>
          <w:tab w:val="left" w:pos="0"/>
        </w:tabs>
        <w:spacing w:line="240" w:lineRule="auto"/>
        <w:ind w:firstLine="709"/>
        <w:rPr>
          <w:rStyle w:val="FontStyle22"/>
          <w:sz w:val="28"/>
          <w:szCs w:val="28"/>
          <w:lang w:val="kk-KZ"/>
        </w:rPr>
      </w:pPr>
      <w:r w:rsidRPr="0026076A">
        <w:rPr>
          <w:sz w:val="28"/>
          <w:szCs w:val="28"/>
          <w:lang w:val="en-US"/>
        </w:rPr>
        <w:t>8</w:t>
      </w:r>
      <w:r w:rsidR="00FF1ADA" w:rsidRPr="0026076A">
        <w:rPr>
          <w:sz w:val="28"/>
          <w:szCs w:val="28"/>
          <w:lang w:val="kk-KZ"/>
        </w:rPr>
        <w:t xml:space="preserve">) </w:t>
      </w:r>
      <w:r w:rsidRPr="0026076A">
        <w:rPr>
          <w:sz w:val="28"/>
          <w:szCs w:val="28"/>
          <w:lang w:val="kk-KZ"/>
        </w:rPr>
        <w:t xml:space="preserve">  </w:t>
      </w:r>
      <w:proofErr w:type="gramStart"/>
      <w:r w:rsidR="00FF1ADA" w:rsidRPr="0026076A">
        <w:rPr>
          <w:sz w:val="28"/>
          <w:szCs w:val="28"/>
          <w:lang w:val="kk-KZ"/>
        </w:rPr>
        <w:t>жұмысқа</w:t>
      </w:r>
      <w:proofErr w:type="gramEnd"/>
      <w:r w:rsidR="00FF1ADA" w:rsidRPr="0026076A">
        <w:rPr>
          <w:sz w:val="28"/>
          <w:szCs w:val="28"/>
          <w:lang w:val="kk-KZ"/>
        </w:rPr>
        <w:t xml:space="preserve"> аңдатпа ( 2</w:t>
      </w:r>
      <w:r w:rsidR="00261FA6" w:rsidRPr="0026076A">
        <w:rPr>
          <w:sz w:val="28"/>
          <w:szCs w:val="28"/>
          <w:lang w:val="kk-KZ"/>
        </w:rPr>
        <w:t>-</w:t>
      </w:r>
      <w:r w:rsidR="00FF1ADA" w:rsidRPr="0026076A">
        <w:rPr>
          <w:sz w:val="28"/>
          <w:szCs w:val="28"/>
          <w:lang w:val="kk-KZ"/>
        </w:rPr>
        <w:t>қосымша).</w:t>
      </w:r>
    </w:p>
    <w:p w:rsidR="00665DDA" w:rsidRPr="0026076A" w:rsidRDefault="00665DDA" w:rsidP="00665DDA">
      <w:pPr>
        <w:pStyle w:val="a8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26076A">
        <w:rPr>
          <w:rFonts w:ascii="Times New Roman" w:hAnsi="Times New Roman"/>
          <w:sz w:val="28"/>
          <w:szCs w:val="28"/>
          <w:lang w:val="kk-KZ"/>
        </w:rPr>
        <w:t>1</w:t>
      </w:r>
      <w:r w:rsidR="00372B9E" w:rsidRPr="0026076A">
        <w:rPr>
          <w:rFonts w:ascii="Times New Roman" w:hAnsi="Times New Roman"/>
          <w:sz w:val="28"/>
          <w:szCs w:val="28"/>
          <w:lang w:val="kk-KZ"/>
        </w:rPr>
        <w:t>3</w:t>
      </w:r>
      <w:r w:rsidRPr="0026076A">
        <w:rPr>
          <w:rFonts w:ascii="Times New Roman" w:hAnsi="Times New Roman"/>
          <w:sz w:val="28"/>
          <w:szCs w:val="28"/>
          <w:lang w:val="kk-KZ"/>
        </w:rPr>
        <w:t>. Әр топтың киімдерінде ерекше элементтері: бейсболкалар, галстуктар, эмблемасы және т.б. болуы керек.</w:t>
      </w:r>
    </w:p>
    <w:p w:rsidR="00665DDA" w:rsidRPr="0026076A" w:rsidRDefault="00665DDA" w:rsidP="00665DDA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  <w:lang w:val="kk-KZ"/>
        </w:rPr>
      </w:pPr>
    </w:p>
    <w:p w:rsidR="00665DDA" w:rsidRPr="0026076A" w:rsidRDefault="00665DDA" w:rsidP="00261FA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26076A">
        <w:rPr>
          <w:rFonts w:ascii="Times New Roman" w:hAnsi="Times New Roman"/>
          <w:b/>
          <w:bCs/>
          <w:sz w:val="28"/>
          <w:szCs w:val="28"/>
          <w:lang w:val="kk-KZ"/>
        </w:rPr>
        <w:t xml:space="preserve">4. Көрме-байқауды өткізу шарты және тәртібі </w:t>
      </w:r>
    </w:p>
    <w:p w:rsidR="00665DDA" w:rsidRPr="0026076A" w:rsidRDefault="00665DDA" w:rsidP="00665DDA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  <w:lang w:val="kk-KZ"/>
        </w:rPr>
      </w:pPr>
    </w:p>
    <w:p w:rsidR="00665DDA" w:rsidRPr="0026076A" w:rsidRDefault="00665DDA" w:rsidP="00261FA6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26076A">
        <w:rPr>
          <w:rFonts w:ascii="Times New Roman" w:hAnsi="Times New Roman"/>
          <w:sz w:val="28"/>
          <w:szCs w:val="28"/>
          <w:lang w:val="kk-KZ"/>
        </w:rPr>
        <w:t>1</w:t>
      </w:r>
      <w:r w:rsidR="000914EB" w:rsidRPr="0026076A">
        <w:rPr>
          <w:rFonts w:ascii="Times New Roman" w:hAnsi="Times New Roman"/>
          <w:sz w:val="28"/>
          <w:szCs w:val="28"/>
          <w:lang w:val="kk-KZ"/>
        </w:rPr>
        <w:t>4</w:t>
      </w:r>
      <w:r w:rsidRPr="0026076A">
        <w:rPr>
          <w:rFonts w:ascii="Times New Roman" w:hAnsi="Times New Roman"/>
          <w:sz w:val="28"/>
          <w:szCs w:val="28"/>
          <w:lang w:val="kk-KZ"/>
        </w:rPr>
        <w:t>. Бұқаралық іс-шараларға қатыстыру арқылы көркем, сәндік-қолданбалы шығармашылықты дәріптеу, балаларды қосымша біліммен қамтуды арттыру мақсатында Көрме-байқау екі кезеңнен өткізіледі.</w:t>
      </w:r>
    </w:p>
    <w:p w:rsidR="00665DDA" w:rsidRPr="0026076A" w:rsidRDefault="00665DDA" w:rsidP="00261FA6">
      <w:pPr>
        <w:tabs>
          <w:tab w:val="left" w:pos="0"/>
        </w:tabs>
        <w:spacing w:after="0" w:line="240" w:lineRule="auto"/>
        <w:ind w:firstLine="709"/>
        <w:jc w:val="both"/>
        <w:rPr>
          <w:rStyle w:val="FontStyle22"/>
          <w:sz w:val="28"/>
          <w:szCs w:val="28"/>
          <w:lang w:val="kk-KZ"/>
        </w:rPr>
      </w:pPr>
      <w:r w:rsidRPr="0026076A">
        <w:rPr>
          <w:rFonts w:ascii="Times New Roman" w:hAnsi="Times New Roman"/>
          <w:sz w:val="28"/>
          <w:szCs w:val="28"/>
          <w:lang w:val="kk-KZ"/>
        </w:rPr>
        <w:t>1) бірінші кезең</w:t>
      </w:r>
      <w:r w:rsidRPr="0026076A">
        <w:rPr>
          <w:rStyle w:val="FontStyle22"/>
          <w:sz w:val="28"/>
          <w:szCs w:val="28"/>
          <w:lang w:val="kk-KZ"/>
        </w:rPr>
        <w:t xml:space="preserve"> (іріктеу) – өңірлік:</w:t>
      </w:r>
    </w:p>
    <w:p w:rsidR="00665DDA" w:rsidRPr="0026076A" w:rsidRDefault="00665DDA" w:rsidP="00261FA6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26076A">
        <w:rPr>
          <w:rStyle w:val="FontStyle22"/>
          <w:sz w:val="28"/>
          <w:szCs w:val="28"/>
          <w:lang w:val="kk-KZ"/>
        </w:rPr>
        <w:t>мектепішілік Көрме-байқау</w:t>
      </w:r>
      <w:r w:rsidRPr="0026076A">
        <w:rPr>
          <w:rFonts w:ascii="Times New Roman" w:hAnsi="Times New Roman"/>
          <w:sz w:val="28"/>
          <w:szCs w:val="28"/>
          <w:lang w:val="kk-KZ"/>
        </w:rPr>
        <w:t>;</w:t>
      </w:r>
    </w:p>
    <w:p w:rsidR="00665DDA" w:rsidRPr="0026076A" w:rsidRDefault="00665DDA" w:rsidP="00261FA6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26076A">
        <w:rPr>
          <w:rFonts w:ascii="Times New Roman" w:hAnsi="Times New Roman"/>
          <w:sz w:val="28"/>
          <w:szCs w:val="28"/>
          <w:lang w:val="kk-KZ"/>
        </w:rPr>
        <w:t>аудандық (қалалық) Көрме-байқау;</w:t>
      </w:r>
    </w:p>
    <w:p w:rsidR="00665DDA" w:rsidRPr="0026076A" w:rsidRDefault="008A3422" w:rsidP="00261FA6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26076A">
        <w:rPr>
          <w:rFonts w:ascii="Times New Roman" w:hAnsi="Times New Roman"/>
          <w:sz w:val="28"/>
          <w:szCs w:val="28"/>
          <w:lang w:val="kk-KZ"/>
        </w:rPr>
        <w:t xml:space="preserve">облыстық </w:t>
      </w:r>
      <w:r w:rsidR="00665DDA" w:rsidRPr="0026076A">
        <w:rPr>
          <w:rFonts w:ascii="Times New Roman" w:hAnsi="Times New Roman"/>
          <w:sz w:val="28"/>
          <w:szCs w:val="28"/>
          <w:lang w:val="kk-KZ"/>
        </w:rPr>
        <w:t>Көрме-байқау.</w:t>
      </w:r>
    </w:p>
    <w:p w:rsidR="00665DDA" w:rsidRPr="0026076A" w:rsidRDefault="00665DDA" w:rsidP="00261FA6">
      <w:pPr>
        <w:pStyle w:val="a5"/>
        <w:ind w:firstLine="709"/>
        <w:jc w:val="both"/>
        <w:rPr>
          <w:rStyle w:val="FontStyle22"/>
          <w:sz w:val="28"/>
          <w:szCs w:val="28"/>
        </w:rPr>
      </w:pPr>
      <w:r w:rsidRPr="0026076A">
        <w:rPr>
          <w:rFonts w:ascii="Times New Roman" w:hAnsi="Times New Roman"/>
          <w:sz w:val="28"/>
          <w:szCs w:val="28"/>
          <w:lang w:val="kk-KZ"/>
        </w:rPr>
        <w:t>2) екінші кезең</w:t>
      </w:r>
      <w:r w:rsidRPr="0026076A">
        <w:rPr>
          <w:rStyle w:val="FontStyle22"/>
          <w:sz w:val="28"/>
          <w:szCs w:val="28"/>
        </w:rPr>
        <w:t xml:space="preserve"> (</w:t>
      </w:r>
      <w:r w:rsidRPr="0026076A">
        <w:rPr>
          <w:rStyle w:val="FontStyle22"/>
          <w:sz w:val="28"/>
          <w:szCs w:val="28"/>
          <w:lang w:val="kk-KZ"/>
        </w:rPr>
        <w:t>қорытынды</w:t>
      </w:r>
      <w:r w:rsidRPr="0026076A">
        <w:rPr>
          <w:rStyle w:val="FontStyle22"/>
          <w:sz w:val="28"/>
          <w:szCs w:val="28"/>
        </w:rPr>
        <w:t>) – республика</w:t>
      </w:r>
      <w:r w:rsidRPr="0026076A">
        <w:rPr>
          <w:rStyle w:val="FontStyle22"/>
          <w:sz w:val="28"/>
          <w:szCs w:val="28"/>
          <w:lang w:val="kk-KZ"/>
        </w:rPr>
        <w:t>лық Көрме-байқау</w:t>
      </w:r>
      <w:r w:rsidRPr="0026076A">
        <w:rPr>
          <w:rStyle w:val="FontStyle22"/>
          <w:sz w:val="28"/>
          <w:szCs w:val="28"/>
        </w:rPr>
        <w:t>.</w:t>
      </w:r>
    </w:p>
    <w:p w:rsidR="00665DDA" w:rsidRPr="0026076A" w:rsidRDefault="00665DDA" w:rsidP="00261FA6">
      <w:pPr>
        <w:pStyle w:val="a5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26076A">
        <w:rPr>
          <w:rStyle w:val="FontStyle22"/>
          <w:sz w:val="28"/>
          <w:szCs w:val="28"/>
        </w:rPr>
        <w:t>1</w:t>
      </w:r>
      <w:r w:rsidR="000914EB" w:rsidRPr="0026076A">
        <w:rPr>
          <w:rStyle w:val="FontStyle22"/>
          <w:sz w:val="28"/>
          <w:szCs w:val="28"/>
          <w:lang w:val="kk-KZ"/>
        </w:rPr>
        <w:t>5</w:t>
      </w:r>
      <w:r w:rsidRPr="0026076A">
        <w:rPr>
          <w:rStyle w:val="FontStyle22"/>
          <w:sz w:val="28"/>
          <w:szCs w:val="28"/>
          <w:lang w:val="kk-KZ"/>
        </w:rPr>
        <w:t>. Көрме-байқаудың б</w:t>
      </w:r>
      <w:r w:rsidRPr="0026076A">
        <w:rPr>
          <w:rFonts w:ascii="Times New Roman" w:hAnsi="Times New Roman"/>
          <w:sz w:val="28"/>
          <w:szCs w:val="28"/>
          <w:lang w:val="kk-KZ"/>
        </w:rPr>
        <w:t>ірінші өңірлік (іріктеу) кезеңін өткізу мерзімі аудандық (қалалық),</w:t>
      </w:r>
      <w:r w:rsidR="0088030D" w:rsidRPr="0026076A">
        <w:rPr>
          <w:rFonts w:ascii="Times New Roman" w:hAnsi="Times New Roman"/>
          <w:sz w:val="28"/>
          <w:szCs w:val="28"/>
          <w:lang w:val="kk-KZ"/>
        </w:rPr>
        <w:t xml:space="preserve"> облыстардың, Көкшетау және Степногорск</w:t>
      </w:r>
      <w:r w:rsidRPr="0026076A">
        <w:rPr>
          <w:rFonts w:ascii="Times New Roman" w:hAnsi="Times New Roman"/>
          <w:sz w:val="28"/>
          <w:szCs w:val="28"/>
          <w:lang w:val="kk-KZ"/>
        </w:rPr>
        <w:t xml:space="preserve"> қ</w:t>
      </w:r>
      <w:r w:rsidR="0088030D" w:rsidRPr="0026076A">
        <w:rPr>
          <w:rFonts w:ascii="Times New Roman" w:hAnsi="Times New Roman"/>
          <w:sz w:val="28"/>
          <w:szCs w:val="28"/>
          <w:lang w:val="kk-KZ"/>
        </w:rPr>
        <w:t>алаларының білім бөлімдерінің</w:t>
      </w:r>
      <w:r w:rsidRPr="0026076A">
        <w:rPr>
          <w:rFonts w:ascii="Times New Roman" w:hAnsi="Times New Roman"/>
          <w:sz w:val="28"/>
          <w:szCs w:val="28"/>
          <w:lang w:val="kk-KZ"/>
        </w:rPr>
        <w:t xml:space="preserve"> басшыларының бұйрықтарымен анықталады. </w:t>
      </w:r>
    </w:p>
    <w:p w:rsidR="00665DDA" w:rsidRPr="0026076A" w:rsidRDefault="00665DDA" w:rsidP="00EA3D5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26076A">
        <w:rPr>
          <w:rFonts w:ascii="Times New Roman" w:hAnsi="Times New Roman"/>
          <w:sz w:val="28"/>
          <w:szCs w:val="28"/>
          <w:lang w:val="kk-KZ"/>
        </w:rPr>
        <w:t>1</w:t>
      </w:r>
      <w:r w:rsidR="000914EB" w:rsidRPr="0026076A">
        <w:rPr>
          <w:rFonts w:ascii="Times New Roman" w:hAnsi="Times New Roman"/>
          <w:sz w:val="28"/>
          <w:szCs w:val="28"/>
          <w:lang w:val="kk-KZ"/>
        </w:rPr>
        <w:t>6</w:t>
      </w:r>
      <w:r w:rsidRPr="0026076A">
        <w:rPr>
          <w:rFonts w:ascii="Times New Roman" w:hAnsi="Times New Roman"/>
          <w:sz w:val="28"/>
          <w:szCs w:val="28"/>
          <w:lang w:val="kk-KZ"/>
        </w:rPr>
        <w:t>. Көрме-байқауға әрбір қатысушыдан келес</w:t>
      </w:r>
      <w:r w:rsidR="00EA3D5F">
        <w:rPr>
          <w:rFonts w:ascii="Times New Roman" w:hAnsi="Times New Roman"/>
          <w:sz w:val="28"/>
          <w:szCs w:val="28"/>
          <w:lang w:val="kk-KZ"/>
        </w:rPr>
        <w:t>і номинациялар бойынша 3</w:t>
      </w:r>
      <w:r w:rsidRPr="0026076A">
        <w:rPr>
          <w:rFonts w:ascii="Times New Roman" w:hAnsi="Times New Roman"/>
          <w:sz w:val="28"/>
          <w:szCs w:val="28"/>
          <w:lang w:val="kk-KZ"/>
        </w:rPr>
        <w:t>-тен аспайтын жұмыстар қабылданады:</w:t>
      </w:r>
    </w:p>
    <w:p w:rsidR="00665DDA" w:rsidRPr="0026076A" w:rsidRDefault="00665DDA" w:rsidP="00DF4238">
      <w:pPr>
        <w:spacing w:after="0" w:line="240" w:lineRule="auto"/>
        <w:ind w:firstLine="709"/>
        <w:contextualSpacing/>
        <w:jc w:val="both"/>
        <w:rPr>
          <w:rFonts w:ascii="Times New Roman" w:hAnsi="Times New Roman"/>
          <w:i/>
          <w:sz w:val="28"/>
          <w:szCs w:val="28"/>
          <w:lang w:val="kk-KZ"/>
        </w:rPr>
      </w:pPr>
      <w:r w:rsidRPr="0026076A">
        <w:rPr>
          <w:rFonts w:ascii="Times New Roman" w:hAnsi="Times New Roman"/>
          <w:i/>
          <w:sz w:val="28"/>
          <w:szCs w:val="28"/>
          <w:lang w:val="kk-KZ"/>
        </w:rPr>
        <w:t xml:space="preserve">1) тоқыма </w:t>
      </w:r>
      <w:r w:rsidR="00FF1ADA" w:rsidRPr="0026076A">
        <w:rPr>
          <w:rFonts w:ascii="Times New Roman" w:hAnsi="Times New Roman"/>
          <w:i/>
          <w:sz w:val="28"/>
          <w:szCs w:val="28"/>
          <w:lang w:val="kk-KZ"/>
        </w:rPr>
        <w:t xml:space="preserve">бұйымдарын </w:t>
      </w:r>
      <w:r w:rsidRPr="0026076A">
        <w:rPr>
          <w:rFonts w:ascii="Times New Roman" w:hAnsi="Times New Roman"/>
          <w:i/>
          <w:sz w:val="28"/>
          <w:szCs w:val="28"/>
          <w:lang w:val="kk-KZ"/>
        </w:rPr>
        <w:t xml:space="preserve">дайындау: </w:t>
      </w:r>
      <w:r w:rsidR="00FF1ADA" w:rsidRPr="0026076A">
        <w:rPr>
          <w:rFonts w:ascii="Times New Roman" w:hAnsi="Times New Roman"/>
          <w:i/>
          <w:sz w:val="28"/>
          <w:szCs w:val="28"/>
          <w:lang w:val="kk-KZ"/>
        </w:rPr>
        <w:t xml:space="preserve">гобелен, </w:t>
      </w:r>
      <w:r w:rsidRPr="0026076A">
        <w:rPr>
          <w:rFonts w:ascii="Times New Roman" w:hAnsi="Times New Roman"/>
          <w:i/>
          <w:sz w:val="28"/>
          <w:szCs w:val="28"/>
          <w:lang w:val="kk-KZ"/>
        </w:rPr>
        <w:t xml:space="preserve">кестелеу, батик, </w:t>
      </w:r>
      <w:r w:rsidR="003C15E1" w:rsidRPr="0026076A">
        <w:rPr>
          <w:rFonts w:ascii="Times New Roman" w:hAnsi="Times New Roman"/>
          <w:i/>
          <w:sz w:val="28"/>
          <w:szCs w:val="28"/>
          <w:lang w:val="kk-KZ"/>
        </w:rPr>
        <w:t>киіз басу,</w:t>
      </w:r>
      <w:r w:rsidRPr="0026076A">
        <w:rPr>
          <w:rFonts w:ascii="Times New Roman" w:hAnsi="Times New Roman"/>
          <w:i/>
          <w:sz w:val="28"/>
          <w:szCs w:val="28"/>
          <w:lang w:val="kk-KZ"/>
        </w:rPr>
        <w:t>құрақ</w:t>
      </w:r>
      <w:r w:rsidR="003C15E1" w:rsidRPr="0026076A">
        <w:rPr>
          <w:rFonts w:ascii="Times New Roman" w:hAnsi="Times New Roman"/>
          <w:i/>
          <w:sz w:val="28"/>
          <w:szCs w:val="28"/>
          <w:lang w:val="kk-KZ"/>
        </w:rPr>
        <w:t xml:space="preserve"> пластикасы</w:t>
      </w:r>
      <w:r w:rsidRPr="0026076A">
        <w:rPr>
          <w:rFonts w:ascii="Times New Roman" w:hAnsi="Times New Roman"/>
          <w:i/>
          <w:sz w:val="28"/>
          <w:szCs w:val="28"/>
          <w:lang w:val="kk-KZ"/>
        </w:rPr>
        <w:t>;</w:t>
      </w:r>
    </w:p>
    <w:p w:rsidR="00665DDA" w:rsidRPr="0026076A" w:rsidRDefault="00665DDA" w:rsidP="00DF4238">
      <w:pPr>
        <w:spacing w:after="0" w:line="240" w:lineRule="auto"/>
        <w:ind w:firstLine="709"/>
        <w:contextualSpacing/>
        <w:jc w:val="both"/>
        <w:rPr>
          <w:rFonts w:ascii="Times New Roman" w:hAnsi="Times New Roman"/>
          <w:i/>
          <w:sz w:val="28"/>
          <w:szCs w:val="28"/>
          <w:lang w:val="kk-KZ"/>
        </w:rPr>
      </w:pPr>
      <w:r w:rsidRPr="0026076A">
        <w:rPr>
          <w:rFonts w:ascii="Times New Roman" w:hAnsi="Times New Roman"/>
          <w:i/>
          <w:sz w:val="28"/>
          <w:szCs w:val="28"/>
          <w:lang w:val="kk-KZ"/>
        </w:rPr>
        <w:t>2) ағашты, сүйекті</w:t>
      </w:r>
      <w:r w:rsidR="003C15E1" w:rsidRPr="0026076A">
        <w:rPr>
          <w:rFonts w:ascii="Times New Roman" w:hAnsi="Times New Roman"/>
          <w:i/>
          <w:sz w:val="28"/>
          <w:szCs w:val="28"/>
          <w:lang w:val="kk-KZ"/>
        </w:rPr>
        <w:t>, теріні</w:t>
      </w:r>
      <w:r w:rsidRPr="0026076A">
        <w:rPr>
          <w:rFonts w:ascii="Times New Roman" w:hAnsi="Times New Roman"/>
          <w:i/>
          <w:sz w:val="28"/>
          <w:szCs w:val="28"/>
          <w:lang w:val="kk-KZ"/>
        </w:rPr>
        <w:t xml:space="preserve"> көркемдеп өңдеу: көлемді және тегіс кесу, ағашқа сәндеп жазу, қайың қабығынан жасалған бұйымдар</w:t>
      </w:r>
      <w:r w:rsidR="003C15E1" w:rsidRPr="0026076A">
        <w:rPr>
          <w:rFonts w:ascii="Times New Roman" w:hAnsi="Times New Roman"/>
          <w:i/>
          <w:sz w:val="28"/>
          <w:szCs w:val="28"/>
          <w:lang w:val="kk-KZ"/>
        </w:rPr>
        <w:t xml:space="preserve">, </w:t>
      </w:r>
      <w:r w:rsidR="003C15E1" w:rsidRPr="0026076A">
        <w:rPr>
          <w:rFonts w:ascii="Times New Roman" w:hAnsi="Times New Roman" w:cs="Times New Roman"/>
          <w:i/>
          <w:sz w:val="28"/>
          <w:szCs w:val="28"/>
          <w:lang w:val="kk-KZ"/>
        </w:rPr>
        <w:t>инкрустация (сүйек, металл,ағаш)</w:t>
      </w:r>
      <w:r w:rsidRPr="0026076A">
        <w:rPr>
          <w:rFonts w:ascii="Times New Roman" w:hAnsi="Times New Roman" w:cs="Times New Roman"/>
          <w:i/>
          <w:sz w:val="28"/>
          <w:szCs w:val="28"/>
          <w:lang w:val="kk-KZ"/>
        </w:rPr>
        <w:t>;</w:t>
      </w:r>
    </w:p>
    <w:p w:rsidR="00665DDA" w:rsidRPr="0026076A" w:rsidRDefault="00665DDA" w:rsidP="00DF4238">
      <w:pPr>
        <w:spacing w:after="0" w:line="240" w:lineRule="auto"/>
        <w:ind w:firstLine="709"/>
        <w:contextualSpacing/>
        <w:jc w:val="both"/>
        <w:rPr>
          <w:rFonts w:ascii="Times New Roman" w:hAnsi="Times New Roman"/>
          <w:i/>
          <w:sz w:val="28"/>
          <w:szCs w:val="28"/>
          <w:lang w:val="kk-KZ"/>
        </w:rPr>
      </w:pPr>
      <w:r w:rsidRPr="0026076A">
        <w:rPr>
          <w:rFonts w:ascii="Times New Roman" w:hAnsi="Times New Roman"/>
          <w:i/>
          <w:sz w:val="28"/>
          <w:szCs w:val="28"/>
          <w:lang w:val="kk-KZ"/>
        </w:rPr>
        <w:t xml:space="preserve">3) </w:t>
      </w:r>
      <w:r w:rsidR="003C15E1" w:rsidRPr="0026076A">
        <w:rPr>
          <w:rFonts w:ascii="Times New Roman" w:hAnsi="Times New Roman"/>
          <w:i/>
          <w:sz w:val="28"/>
          <w:szCs w:val="28"/>
          <w:lang w:val="kk-KZ"/>
        </w:rPr>
        <w:t>шыныны көркемдеп өңдеу: витраж;</w:t>
      </w:r>
    </w:p>
    <w:p w:rsidR="00665DDA" w:rsidRPr="0026076A" w:rsidRDefault="00665DDA" w:rsidP="00DF4238">
      <w:pPr>
        <w:tabs>
          <w:tab w:val="left" w:pos="993"/>
          <w:tab w:val="left" w:pos="1418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i/>
          <w:sz w:val="28"/>
          <w:szCs w:val="28"/>
          <w:lang w:val="kk-KZ"/>
        </w:rPr>
      </w:pPr>
      <w:r w:rsidRPr="0026076A">
        <w:rPr>
          <w:rFonts w:ascii="Times New Roman" w:hAnsi="Times New Roman"/>
          <w:i/>
          <w:sz w:val="28"/>
          <w:szCs w:val="28"/>
          <w:lang w:val="kk-KZ"/>
        </w:rPr>
        <w:t xml:space="preserve">4) металлды көркемдеп өңдеу: </w:t>
      </w:r>
      <w:r w:rsidR="003C15E1" w:rsidRPr="0026076A">
        <w:rPr>
          <w:rFonts w:ascii="Times New Roman" w:hAnsi="Times New Roman"/>
          <w:i/>
          <w:sz w:val="28"/>
          <w:szCs w:val="28"/>
          <w:lang w:val="kk-KZ"/>
        </w:rPr>
        <w:t xml:space="preserve">зергерлік бұйымдар, </w:t>
      </w:r>
      <w:r w:rsidRPr="0026076A">
        <w:rPr>
          <w:rFonts w:ascii="Times New Roman" w:hAnsi="Times New Roman"/>
          <w:i/>
          <w:sz w:val="28"/>
          <w:szCs w:val="28"/>
          <w:lang w:val="kk-KZ"/>
        </w:rPr>
        <w:t>шағын формалардың мүсіні, бедер салу, соғу;</w:t>
      </w:r>
    </w:p>
    <w:p w:rsidR="003C15E1" w:rsidRPr="0026076A" w:rsidRDefault="00665DDA" w:rsidP="00DF4238">
      <w:pPr>
        <w:spacing w:after="0" w:line="240" w:lineRule="auto"/>
        <w:ind w:firstLine="709"/>
        <w:contextualSpacing/>
        <w:jc w:val="both"/>
        <w:rPr>
          <w:rFonts w:ascii="Times New Roman" w:hAnsi="Times New Roman"/>
          <w:i/>
          <w:sz w:val="28"/>
          <w:szCs w:val="28"/>
          <w:lang w:val="kk-KZ"/>
        </w:rPr>
      </w:pPr>
      <w:r w:rsidRPr="0026076A">
        <w:rPr>
          <w:rFonts w:ascii="Times New Roman" w:hAnsi="Times New Roman"/>
          <w:i/>
          <w:sz w:val="28"/>
          <w:szCs w:val="28"/>
          <w:lang w:val="kk-KZ"/>
        </w:rPr>
        <w:lastRenderedPageBreak/>
        <w:t xml:space="preserve">5) </w:t>
      </w:r>
      <w:r w:rsidR="003C15E1" w:rsidRPr="0026076A">
        <w:rPr>
          <w:rFonts w:ascii="Times New Roman" w:hAnsi="Times New Roman"/>
          <w:i/>
          <w:sz w:val="28"/>
          <w:szCs w:val="28"/>
          <w:lang w:val="kk-KZ"/>
        </w:rPr>
        <w:t>ағаштан, тастан, саздан (қыш саз), сабан, тоқымадан шағын формадағы мүсіндерді жасау;</w:t>
      </w:r>
    </w:p>
    <w:p w:rsidR="00665DDA" w:rsidRPr="0026076A" w:rsidRDefault="00665DDA" w:rsidP="00DF4238">
      <w:pPr>
        <w:spacing w:after="0" w:line="240" w:lineRule="auto"/>
        <w:ind w:firstLine="709"/>
        <w:contextualSpacing/>
        <w:jc w:val="both"/>
        <w:rPr>
          <w:rFonts w:ascii="Times New Roman" w:hAnsi="Times New Roman"/>
          <w:i/>
          <w:sz w:val="28"/>
          <w:szCs w:val="28"/>
          <w:lang w:val="kk-KZ"/>
        </w:rPr>
      </w:pPr>
      <w:r w:rsidRPr="0026076A">
        <w:rPr>
          <w:rFonts w:ascii="Times New Roman" w:hAnsi="Times New Roman"/>
          <w:i/>
          <w:sz w:val="28"/>
          <w:szCs w:val="28"/>
          <w:lang w:val="kk-KZ"/>
        </w:rPr>
        <w:t>6) ұлттық ою-өрнегі бар халықтық киімдерінің үлгісін жасау;</w:t>
      </w:r>
    </w:p>
    <w:p w:rsidR="00665DDA" w:rsidRPr="0026076A" w:rsidRDefault="00665DDA" w:rsidP="00DF4238">
      <w:pPr>
        <w:spacing w:after="0" w:line="240" w:lineRule="auto"/>
        <w:ind w:firstLine="709"/>
        <w:contextualSpacing/>
        <w:jc w:val="both"/>
        <w:rPr>
          <w:rFonts w:ascii="Times New Roman" w:hAnsi="Times New Roman"/>
          <w:i/>
          <w:sz w:val="28"/>
          <w:szCs w:val="28"/>
          <w:shd w:val="clear" w:color="auto" w:fill="FFFFFF"/>
        </w:rPr>
      </w:pPr>
      <w:r w:rsidRPr="0026076A">
        <w:rPr>
          <w:rFonts w:ascii="Times New Roman" w:hAnsi="Times New Roman"/>
          <w:i/>
          <w:sz w:val="28"/>
          <w:szCs w:val="28"/>
          <w:lang w:val="kk-KZ"/>
        </w:rPr>
        <w:t>7) қағаздан бұйымдар жасау: о</w:t>
      </w:r>
      <w:r w:rsidRPr="0026076A">
        <w:rPr>
          <w:rFonts w:ascii="Times New Roman" w:hAnsi="Times New Roman"/>
          <w:i/>
          <w:sz w:val="28"/>
          <w:szCs w:val="28"/>
          <w:shd w:val="clear" w:color="auto" w:fill="FFFFFF"/>
        </w:rPr>
        <w:t xml:space="preserve">ригами, </w:t>
      </w:r>
      <w:proofErr w:type="spellStart"/>
      <w:r w:rsidRPr="0026076A">
        <w:rPr>
          <w:rFonts w:ascii="Times New Roman" w:hAnsi="Times New Roman"/>
          <w:i/>
          <w:sz w:val="28"/>
          <w:szCs w:val="28"/>
          <w:shd w:val="clear" w:color="auto" w:fill="FFFFFF"/>
        </w:rPr>
        <w:t>ап</w:t>
      </w:r>
      <w:proofErr w:type="spellEnd"/>
      <w:r w:rsidRPr="0026076A">
        <w:rPr>
          <w:rFonts w:ascii="Times New Roman" w:hAnsi="Times New Roman"/>
          <w:i/>
          <w:sz w:val="28"/>
          <w:szCs w:val="28"/>
          <w:shd w:val="clear" w:color="auto" w:fill="FFFFFF"/>
          <w:lang w:val="kk-KZ"/>
        </w:rPr>
        <w:t>п</w:t>
      </w:r>
      <w:proofErr w:type="spellStart"/>
      <w:r w:rsidRPr="0026076A">
        <w:rPr>
          <w:rFonts w:ascii="Times New Roman" w:hAnsi="Times New Roman"/>
          <w:i/>
          <w:sz w:val="28"/>
          <w:szCs w:val="28"/>
          <w:shd w:val="clear" w:color="auto" w:fill="FFFFFF"/>
        </w:rPr>
        <w:t>ликация</w:t>
      </w:r>
      <w:proofErr w:type="spellEnd"/>
      <w:r w:rsidRPr="0026076A">
        <w:rPr>
          <w:rFonts w:ascii="Times New Roman" w:hAnsi="Times New Roman"/>
          <w:i/>
          <w:sz w:val="28"/>
          <w:szCs w:val="28"/>
          <w:shd w:val="clear" w:color="auto" w:fill="FFFFFF"/>
        </w:rPr>
        <w:t xml:space="preserve">,  </w:t>
      </w:r>
      <w:proofErr w:type="spellStart"/>
      <w:r w:rsidRPr="0026076A">
        <w:rPr>
          <w:rFonts w:ascii="Times New Roman" w:hAnsi="Times New Roman"/>
          <w:i/>
          <w:sz w:val="28"/>
          <w:szCs w:val="28"/>
          <w:shd w:val="clear" w:color="auto" w:fill="FFFFFF"/>
        </w:rPr>
        <w:t>квиллинг,папье</w:t>
      </w:r>
      <w:proofErr w:type="spellEnd"/>
      <w:r w:rsidRPr="0026076A">
        <w:rPr>
          <w:rFonts w:ascii="Times New Roman" w:hAnsi="Times New Roman"/>
          <w:i/>
          <w:sz w:val="28"/>
          <w:szCs w:val="28"/>
          <w:shd w:val="clear" w:color="auto" w:fill="FFFFFF"/>
          <w:lang w:val="kk-KZ"/>
        </w:rPr>
        <w:t>-</w:t>
      </w:r>
      <w:proofErr w:type="spellStart"/>
      <w:r w:rsidRPr="0026076A">
        <w:rPr>
          <w:rFonts w:ascii="Times New Roman" w:hAnsi="Times New Roman"/>
          <w:i/>
          <w:sz w:val="28"/>
          <w:szCs w:val="28"/>
          <w:shd w:val="clear" w:color="auto" w:fill="FFFFFF"/>
        </w:rPr>
        <w:t>маше</w:t>
      </w:r>
      <w:proofErr w:type="spellEnd"/>
      <w:r w:rsidRPr="0026076A">
        <w:rPr>
          <w:rFonts w:ascii="Times New Roman" w:hAnsi="Times New Roman"/>
          <w:i/>
          <w:sz w:val="28"/>
          <w:szCs w:val="28"/>
          <w:shd w:val="clear" w:color="auto" w:fill="FFFFFF"/>
        </w:rPr>
        <w:t>.</w:t>
      </w:r>
    </w:p>
    <w:p w:rsidR="00665DDA" w:rsidRPr="0026076A" w:rsidRDefault="00665DDA" w:rsidP="00261FA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6076A">
        <w:rPr>
          <w:rFonts w:ascii="Times New Roman" w:hAnsi="Times New Roman"/>
          <w:sz w:val="28"/>
          <w:szCs w:val="28"/>
          <w:lang w:val="kk-KZ"/>
        </w:rPr>
        <w:t>1</w:t>
      </w:r>
      <w:r w:rsidR="000914EB" w:rsidRPr="0026076A">
        <w:rPr>
          <w:rFonts w:ascii="Times New Roman" w:hAnsi="Times New Roman"/>
          <w:sz w:val="28"/>
          <w:szCs w:val="28"/>
          <w:lang w:val="kk-KZ"/>
        </w:rPr>
        <w:t>7</w:t>
      </w:r>
      <w:r w:rsidRPr="0026076A">
        <w:rPr>
          <w:rFonts w:ascii="Times New Roman" w:hAnsi="Times New Roman"/>
          <w:sz w:val="28"/>
          <w:szCs w:val="28"/>
        </w:rPr>
        <w:t>.</w:t>
      </w:r>
      <w:r w:rsidRPr="0026076A">
        <w:rPr>
          <w:rFonts w:ascii="Times New Roman" w:hAnsi="Times New Roman"/>
          <w:sz w:val="28"/>
          <w:szCs w:val="28"/>
          <w:lang w:val="kk-KZ"/>
        </w:rPr>
        <w:t xml:space="preserve"> Жұмыстардың ілеспе заттаңбасы (этикеткасы) болуы тиіс: жұмыстың аталуы, автордың тегі, аты, жасы, орындау техникасы, білім беру ұйымының аталуы.</w:t>
      </w:r>
    </w:p>
    <w:p w:rsidR="00665DDA" w:rsidRPr="0026076A" w:rsidRDefault="00665DDA" w:rsidP="00261FA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26076A">
        <w:rPr>
          <w:rFonts w:ascii="Times New Roman" w:hAnsi="Times New Roman"/>
          <w:sz w:val="28"/>
          <w:szCs w:val="28"/>
          <w:lang w:val="kk-KZ"/>
        </w:rPr>
        <w:t>Жұмыстар көрсетілім үшін толығымен дайын болуы керек (ілгіштер: жиектері, ілмектері, тірегіштері және тағы басқаларының болуы).</w:t>
      </w:r>
    </w:p>
    <w:p w:rsidR="00665DDA" w:rsidRPr="0026076A" w:rsidRDefault="00665DDA" w:rsidP="00261FA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  <w:r w:rsidRPr="0026076A">
        <w:rPr>
          <w:rFonts w:ascii="Times New Roman" w:hAnsi="Times New Roman"/>
          <w:sz w:val="28"/>
          <w:szCs w:val="28"/>
          <w:lang w:val="kk-KZ"/>
        </w:rPr>
        <w:t>1</w:t>
      </w:r>
      <w:r w:rsidR="000914EB" w:rsidRPr="0026076A">
        <w:rPr>
          <w:rFonts w:ascii="Times New Roman" w:hAnsi="Times New Roman"/>
          <w:sz w:val="28"/>
          <w:szCs w:val="28"/>
          <w:lang w:val="kk-KZ"/>
        </w:rPr>
        <w:t>8</w:t>
      </w:r>
      <w:r w:rsidRPr="0026076A">
        <w:rPr>
          <w:rFonts w:ascii="Times New Roman" w:hAnsi="Times New Roman"/>
          <w:sz w:val="28"/>
          <w:szCs w:val="28"/>
          <w:lang w:val="kk-KZ"/>
        </w:rPr>
        <w:t xml:space="preserve">. Байқау жұмыстары келесі өлшемдермен бағаланады: </w:t>
      </w:r>
    </w:p>
    <w:p w:rsidR="00665DDA" w:rsidRPr="0026076A" w:rsidRDefault="00665DDA" w:rsidP="00261FA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  <w:r w:rsidRPr="0026076A">
        <w:rPr>
          <w:rFonts w:ascii="Times New Roman" w:hAnsi="Times New Roman"/>
          <w:sz w:val="28"/>
          <w:szCs w:val="28"/>
          <w:lang w:val="kk-KZ"/>
        </w:rPr>
        <w:t>жұмыстың көрме номинациясына сәйкестігі;</w:t>
      </w:r>
    </w:p>
    <w:p w:rsidR="00665DDA" w:rsidRPr="0026076A" w:rsidRDefault="00665DDA" w:rsidP="00261FA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  <w:r w:rsidRPr="0026076A">
        <w:rPr>
          <w:rFonts w:ascii="Times New Roman" w:hAnsi="Times New Roman"/>
          <w:sz w:val="28"/>
          <w:szCs w:val="28"/>
          <w:lang w:val="kk-KZ"/>
        </w:rPr>
        <w:t>ұлттық дәстүрлерді сақтау және қолдану;</w:t>
      </w:r>
    </w:p>
    <w:p w:rsidR="00665DDA" w:rsidRPr="0026076A" w:rsidRDefault="00665DDA" w:rsidP="00261FA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  <w:r w:rsidRPr="0026076A">
        <w:rPr>
          <w:rFonts w:ascii="Times New Roman" w:hAnsi="Times New Roman"/>
          <w:sz w:val="28"/>
          <w:szCs w:val="28"/>
          <w:lang w:val="kk-KZ"/>
        </w:rPr>
        <w:t>жұмыстың орындалу сапасы және көркемдік деңгейі;</w:t>
      </w:r>
    </w:p>
    <w:p w:rsidR="00665DDA" w:rsidRPr="0026076A" w:rsidRDefault="00665DDA" w:rsidP="00261FA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  <w:r w:rsidRPr="0026076A">
        <w:rPr>
          <w:rFonts w:ascii="Times New Roman" w:hAnsi="Times New Roman"/>
          <w:sz w:val="28"/>
          <w:szCs w:val="28"/>
          <w:lang w:val="kk-KZ"/>
        </w:rPr>
        <w:t>ерекшелігі;</w:t>
      </w:r>
    </w:p>
    <w:p w:rsidR="00665DDA" w:rsidRPr="0026076A" w:rsidRDefault="00665DDA" w:rsidP="00261FA6">
      <w:pPr>
        <w:tabs>
          <w:tab w:val="left" w:pos="2490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  <w:r w:rsidRPr="0026076A">
        <w:rPr>
          <w:rFonts w:ascii="Times New Roman" w:hAnsi="Times New Roman"/>
          <w:sz w:val="28"/>
          <w:szCs w:val="28"/>
          <w:lang w:val="kk-KZ"/>
        </w:rPr>
        <w:t>бұйымның стильдік, көркемдік және образдың шешімінің тұтастығы.</w:t>
      </w:r>
      <w:r w:rsidRPr="0026076A">
        <w:rPr>
          <w:rFonts w:ascii="Times New Roman" w:hAnsi="Times New Roman"/>
          <w:sz w:val="28"/>
          <w:szCs w:val="28"/>
          <w:lang w:val="kk-KZ"/>
        </w:rPr>
        <w:tab/>
      </w:r>
    </w:p>
    <w:p w:rsidR="003C15E1" w:rsidRPr="0026076A" w:rsidRDefault="000914EB" w:rsidP="00261FA6">
      <w:pPr>
        <w:pBdr>
          <w:bottom w:val="single" w:sz="4" w:space="11" w:color="FFFFFF"/>
        </w:pBd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  <w:r w:rsidRPr="0026076A">
        <w:rPr>
          <w:rFonts w:ascii="Times New Roman" w:hAnsi="Times New Roman"/>
          <w:sz w:val="28"/>
          <w:szCs w:val="28"/>
          <w:lang w:val="kk-KZ"/>
        </w:rPr>
        <w:t>19</w:t>
      </w:r>
      <w:r w:rsidR="00665DDA" w:rsidRPr="0026076A">
        <w:rPr>
          <w:rFonts w:ascii="Times New Roman" w:hAnsi="Times New Roman"/>
          <w:sz w:val="28"/>
          <w:szCs w:val="28"/>
          <w:lang w:val="kk-KZ"/>
        </w:rPr>
        <w:t xml:space="preserve">. </w:t>
      </w:r>
      <w:r w:rsidR="003C15E1" w:rsidRPr="0026076A">
        <w:rPr>
          <w:rFonts w:ascii="Times New Roman" w:hAnsi="Times New Roman"/>
          <w:sz w:val="28"/>
          <w:szCs w:val="28"/>
          <w:lang w:val="kk-KZ"/>
        </w:rPr>
        <w:t>Көрме жұмыстары байқау өлшемдеріне сәйкес 10 баллдық жүйемен кәсіби әділ қазылар бағалайды. Әділ қазылардың шешімдері хаттамада толтырылады.</w:t>
      </w:r>
    </w:p>
    <w:p w:rsidR="00665DDA" w:rsidRPr="0026076A" w:rsidRDefault="000914EB" w:rsidP="00261FA6">
      <w:pPr>
        <w:pBdr>
          <w:bottom w:val="single" w:sz="4" w:space="11" w:color="FFFFFF"/>
        </w:pBd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  <w:r w:rsidRPr="0026076A">
        <w:rPr>
          <w:rFonts w:ascii="Times New Roman" w:hAnsi="Times New Roman"/>
          <w:sz w:val="28"/>
          <w:szCs w:val="28"/>
          <w:lang w:val="kk-KZ"/>
        </w:rPr>
        <w:t>20</w:t>
      </w:r>
      <w:r w:rsidR="003C15E1" w:rsidRPr="0026076A">
        <w:rPr>
          <w:rFonts w:ascii="Times New Roman" w:hAnsi="Times New Roman"/>
          <w:sz w:val="28"/>
          <w:szCs w:val="28"/>
          <w:lang w:val="kk-KZ"/>
        </w:rPr>
        <w:t xml:space="preserve">. </w:t>
      </w:r>
      <w:r w:rsidR="00665DDA" w:rsidRPr="0026076A">
        <w:rPr>
          <w:rFonts w:ascii="Times New Roman" w:hAnsi="Times New Roman"/>
          <w:sz w:val="28"/>
          <w:szCs w:val="28"/>
          <w:lang w:val="kk-KZ"/>
        </w:rPr>
        <w:t>Көрме-байқау аяқталғаннан кейін байқау жұмыстары қатысушыларға қайтарылады.</w:t>
      </w:r>
    </w:p>
    <w:p w:rsidR="00665DDA" w:rsidRPr="0026076A" w:rsidRDefault="00665DDA" w:rsidP="00261FA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26076A">
        <w:rPr>
          <w:rFonts w:ascii="Times New Roman" w:hAnsi="Times New Roman"/>
          <w:b/>
          <w:sz w:val="28"/>
          <w:szCs w:val="28"/>
          <w:lang w:val="kk-KZ"/>
        </w:rPr>
        <w:t>5. Байқау</w:t>
      </w:r>
      <w:r w:rsidR="00261FA6" w:rsidRPr="0026076A">
        <w:rPr>
          <w:rFonts w:ascii="Times New Roman" w:hAnsi="Times New Roman"/>
          <w:b/>
          <w:sz w:val="28"/>
          <w:szCs w:val="28"/>
          <w:lang w:val="kk-KZ"/>
        </w:rPr>
        <w:t>ға</w:t>
      </w:r>
      <w:r w:rsidRPr="0026076A">
        <w:rPr>
          <w:rFonts w:ascii="Times New Roman" w:hAnsi="Times New Roman"/>
          <w:b/>
          <w:sz w:val="28"/>
          <w:szCs w:val="28"/>
          <w:lang w:val="kk-KZ"/>
        </w:rPr>
        <w:t xml:space="preserve"> қатысушылар</w:t>
      </w:r>
      <w:r w:rsidR="00261FA6" w:rsidRPr="0026076A">
        <w:rPr>
          <w:rFonts w:ascii="Times New Roman" w:hAnsi="Times New Roman"/>
          <w:b/>
          <w:sz w:val="28"/>
          <w:szCs w:val="28"/>
          <w:lang w:val="kk-KZ"/>
        </w:rPr>
        <w:t>д</w:t>
      </w:r>
      <w:r w:rsidRPr="0026076A">
        <w:rPr>
          <w:rFonts w:ascii="Times New Roman" w:hAnsi="Times New Roman"/>
          <w:b/>
          <w:sz w:val="28"/>
          <w:szCs w:val="28"/>
          <w:lang w:val="kk-KZ"/>
        </w:rPr>
        <w:t xml:space="preserve">ы марапаттау </w:t>
      </w:r>
    </w:p>
    <w:p w:rsidR="00665DDA" w:rsidRPr="0026076A" w:rsidRDefault="00665DDA" w:rsidP="00665DDA">
      <w:pPr>
        <w:pBdr>
          <w:bottom w:val="single" w:sz="4" w:space="15" w:color="FFFFFF"/>
        </w:pBdr>
        <w:tabs>
          <w:tab w:val="left" w:pos="993"/>
        </w:tabs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665DDA" w:rsidRPr="0026076A" w:rsidRDefault="003C15E1" w:rsidP="00665DDA">
      <w:pPr>
        <w:pBdr>
          <w:bottom w:val="single" w:sz="4" w:space="15" w:color="FFFFFF"/>
        </w:pBd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26076A">
        <w:rPr>
          <w:rFonts w:ascii="Times New Roman" w:hAnsi="Times New Roman"/>
          <w:sz w:val="28"/>
          <w:szCs w:val="28"/>
          <w:lang w:val="kk-KZ"/>
        </w:rPr>
        <w:t>2</w:t>
      </w:r>
      <w:r w:rsidR="000914EB" w:rsidRPr="0026076A">
        <w:rPr>
          <w:rFonts w:ascii="Times New Roman" w:hAnsi="Times New Roman"/>
          <w:sz w:val="28"/>
          <w:szCs w:val="28"/>
          <w:lang w:val="kk-KZ"/>
        </w:rPr>
        <w:t>1</w:t>
      </w:r>
      <w:r w:rsidR="00665DDA" w:rsidRPr="0026076A">
        <w:rPr>
          <w:rFonts w:ascii="Times New Roman" w:hAnsi="Times New Roman"/>
          <w:sz w:val="28"/>
          <w:szCs w:val="28"/>
          <w:lang w:val="kk-KZ"/>
        </w:rPr>
        <w:t>. Жеңімпаздар дипломдармен, бағалы сыйлықтармен марапатталады. Байқау қатысушылар</w:t>
      </w:r>
      <w:r w:rsidR="00DF4238" w:rsidRPr="0026076A">
        <w:rPr>
          <w:rFonts w:ascii="Times New Roman" w:hAnsi="Times New Roman"/>
          <w:sz w:val="28"/>
          <w:szCs w:val="28"/>
          <w:lang w:val="kk-KZ"/>
        </w:rPr>
        <w:t xml:space="preserve">дың барлығына </w:t>
      </w:r>
      <w:r w:rsidR="00665DDA" w:rsidRPr="0026076A">
        <w:rPr>
          <w:rFonts w:ascii="Times New Roman" w:hAnsi="Times New Roman"/>
          <w:sz w:val="28"/>
          <w:szCs w:val="28"/>
          <w:lang w:val="kk-KZ"/>
        </w:rPr>
        <w:t>сертификат</w:t>
      </w:r>
      <w:r w:rsidR="00FF74BF" w:rsidRPr="0026076A">
        <w:rPr>
          <w:rFonts w:ascii="Times New Roman" w:hAnsi="Times New Roman"/>
          <w:sz w:val="28"/>
          <w:szCs w:val="28"/>
          <w:lang w:val="kk-KZ"/>
        </w:rPr>
        <w:t>тар тапсырылады. Көрме-байқауының</w:t>
      </w:r>
      <w:r w:rsidR="00665DDA" w:rsidRPr="0026076A">
        <w:rPr>
          <w:rFonts w:ascii="Times New Roman" w:hAnsi="Times New Roman"/>
          <w:sz w:val="28"/>
          <w:szCs w:val="28"/>
          <w:lang w:val="kk-KZ"/>
        </w:rPr>
        <w:t xml:space="preserve"> жеңімпаздарын дайындаған педагогтерге алғыс хаттар беріледі немесе жолданады.</w:t>
      </w:r>
    </w:p>
    <w:p w:rsidR="00665DDA" w:rsidRPr="0026076A" w:rsidRDefault="00665DDA" w:rsidP="00261FA6">
      <w:pPr>
        <w:pBdr>
          <w:bottom w:val="single" w:sz="4" w:space="11" w:color="FFFFFF"/>
        </w:pBdr>
        <w:tabs>
          <w:tab w:val="left" w:pos="993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26076A">
        <w:rPr>
          <w:rFonts w:ascii="Times New Roman" w:hAnsi="Times New Roman"/>
          <w:b/>
          <w:sz w:val="28"/>
          <w:szCs w:val="28"/>
          <w:lang w:val="kk-KZ"/>
        </w:rPr>
        <w:t>6. Байқауды қаржыландыру</w:t>
      </w:r>
    </w:p>
    <w:p w:rsidR="00665DDA" w:rsidRPr="0026076A" w:rsidRDefault="00665DDA" w:rsidP="00665DDA">
      <w:pPr>
        <w:pBdr>
          <w:bottom w:val="single" w:sz="4" w:space="11" w:color="FFFFFF"/>
        </w:pBdr>
        <w:tabs>
          <w:tab w:val="left" w:pos="993"/>
        </w:tabs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665DDA" w:rsidRPr="0026076A" w:rsidRDefault="003C15E1" w:rsidP="00665DDA">
      <w:pPr>
        <w:pBdr>
          <w:bottom w:val="single" w:sz="4" w:space="11" w:color="FFFFFF"/>
        </w:pBd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26076A">
        <w:rPr>
          <w:rFonts w:ascii="Times New Roman" w:hAnsi="Times New Roman"/>
          <w:sz w:val="28"/>
          <w:szCs w:val="28"/>
          <w:lang w:val="kk-KZ"/>
        </w:rPr>
        <w:t>2</w:t>
      </w:r>
      <w:r w:rsidR="000914EB" w:rsidRPr="0026076A">
        <w:rPr>
          <w:rFonts w:ascii="Times New Roman" w:hAnsi="Times New Roman"/>
          <w:sz w:val="28"/>
          <w:szCs w:val="28"/>
          <w:lang w:val="kk-KZ"/>
        </w:rPr>
        <w:t>2</w:t>
      </w:r>
      <w:r w:rsidR="00DE0652" w:rsidRPr="0026076A">
        <w:rPr>
          <w:rFonts w:ascii="Times New Roman" w:hAnsi="Times New Roman"/>
          <w:sz w:val="28"/>
          <w:szCs w:val="28"/>
          <w:lang w:val="kk-KZ"/>
        </w:rPr>
        <w:t xml:space="preserve">. </w:t>
      </w:r>
      <w:r w:rsidR="00665DDA" w:rsidRPr="0026076A">
        <w:rPr>
          <w:rFonts w:ascii="Times New Roman" w:hAnsi="Times New Roman"/>
          <w:sz w:val="28"/>
          <w:szCs w:val="28"/>
          <w:lang w:val="kk-KZ"/>
        </w:rPr>
        <w:t>Көрме-байқау</w:t>
      </w:r>
      <w:r w:rsidR="00DE0652" w:rsidRPr="0026076A">
        <w:rPr>
          <w:rFonts w:ascii="Times New Roman" w:hAnsi="Times New Roman"/>
          <w:sz w:val="28"/>
          <w:szCs w:val="28"/>
          <w:lang w:val="kk-KZ"/>
        </w:rPr>
        <w:t>дың өңірлік</w:t>
      </w:r>
      <w:r w:rsidR="00665DDA" w:rsidRPr="0026076A">
        <w:rPr>
          <w:rFonts w:ascii="Times New Roman" w:hAnsi="Times New Roman"/>
          <w:sz w:val="28"/>
          <w:szCs w:val="28"/>
          <w:lang w:val="kk-KZ"/>
        </w:rPr>
        <w:t xml:space="preserve"> кезеңдерін жергілікті атқарушы органдар қаржыландырады. </w:t>
      </w:r>
    </w:p>
    <w:p w:rsidR="00665DDA" w:rsidRPr="0026076A" w:rsidRDefault="003C15E1" w:rsidP="00665DDA">
      <w:pPr>
        <w:pBdr>
          <w:bottom w:val="single" w:sz="4" w:space="11" w:color="FFFFFF"/>
        </w:pBd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26076A">
        <w:rPr>
          <w:rFonts w:ascii="Times New Roman" w:hAnsi="Times New Roman"/>
          <w:sz w:val="28"/>
          <w:szCs w:val="28"/>
          <w:lang w:val="kk-KZ"/>
        </w:rPr>
        <w:t>2</w:t>
      </w:r>
      <w:r w:rsidR="000914EB" w:rsidRPr="0026076A">
        <w:rPr>
          <w:rFonts w:ascii="Times New Roman" w:hAnsi="Times New Roman"/>
          <w:sz w:val="28"/>
          <w:szCs w:val="28"/>
          <w:lang w:val="kk-KZ"/>
        </w:rPr>
        <w:t>3</w:t>
      </w:r>
      <w:r w:rsidR="00665DDA" w:rsidRPr="0026076A">
        <w:rPr>
          <w:rFonts w:ascii="Times New Roman" w:hAnsi="Times New Roman"/>
          <w:sz w:val="28"/>
          <w:szCs w:val="28"/>
          <w:lang w:val="kk-KZ"/>
        </w:rPr>
        <w:t xml:space="preserve">. </w:t>
      </w:r>
      <w:r w:rsidR="0099251E" w:rsidRPr="0026076A">
        <w:rPr>
          <w:rFonts w:ascii="Times New Roman" w:hAnsi="Times New Roman"/>
          <w:sz w:val="28"/>
          <w:szCs w:val="28"/>
          <w:lang w:val="kk-KZ"/>
        </w:rPr>
        <w:t>Көрме-байқауға</w:t>
      </w:r>
      <w:bookmarkStart w:id="0" w:name="_GoBack"/>
      <w:r w:rsidR="00D534E2" w:rsidRPr="0026076A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665DDA" w:rsidRPr="0026076A">
        <w:rPr>
          <w:rFonts w:ascii="Times New Roman" w:hAnsi="Times New Roman"/>
          <w:sz w:val="28"/>
          <w:szCs w:val="28"/>
          <w:lang w:val="kk-KZ"/>
        </w:rPr>
        <w:t>қатысушылар</w:t>
      </w:r>
      <w:r w:rsidR="00DF4238" w:rsidRPr="0026076A">
        <w:rPr>
          <w:rFonts w:ascii="Times New Roman" w:hAnsi="Times New Roman"/>
          <w:sz w:val="28"/>
          <w:szCs w:val="28"/>
          <w:lang w:val="kk-KZ"/>
        </w:rPr>
        <w:t>д</w:t>
      </w:r>
      <w:r w:rsidR="00665DDA" w:rsidRPr="0026076A">
        <w:rPr>
          <w:rFonts w:ascii="Times New Roman" w:hAnsi="Times New Roman"/>
          <w:sz w:val="28"/>
          <w:szCs w:val="28"/>
          <w:lang w:val="kk-KZ"/>
        </w:rPr>
        <w:t>ың іс-шар</w:t>
      </w:r>
      <w:r w:rsidR="00FF74BF" w:rsidRPr="0026076A">
        <w:rPr>
          <w:rFonts w:ascii="Times New Roman" w:hAnsi="Times New Roman"/>
          <w:sz w:val="28"/>
          <w:szCs w:val="28"/>
          <w:lang w:val="kk-KZ"/>
        </w:rPr>
        <w:t>а өткізілетін жерге келетін және</w:t>
      </w:r>
      <w:r w:rsidR="00D534E2" w:rsidRPr="0026076A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BF5780" w:rsidRPr="0026076A">
        <w:rPr>
          <w:rFonts w:ascii="Times New Roman" w:hAnsi="Times New Roman"/>
          <w:sz w:val="28"/>
          <w:szCs w:val="28"/>
          <w:lang w:val="kk-KZ"/>
        </w:rPr>
        <w:t xml:space="preserve">кері </w:t>
      </w:r>
      <w:r w:rsidR="00665DDA" w:rsidRPr="0026076A">
        <w:rPr>
          <w:rFonts w:ascii="Times New Roman" w:hAnsi="Times New Roman"/>
          <w:sz w:val="28"/>
          <w:szCs w:val="28"/>
          <w:lang w:val="kk-KZ"/>
        </w:rPr>
        <w:t xml:space="preserve">қайтатын жол ақысы және </w:t>
      </w:r>
      <w:r w:rsidR="00DF4238" w:rsidRPr="0026076A">
        <w:rPr>
          <w:rFonts w:ascii="Times New Roman" w:hAnsi="Times New Roman"/>
          <w:sz w:val="28"/>
          <w:szCs w:val="28"/>
          <w:lang w:val="kk-KZ"/>
        </w:rPr>
        <w:t xml:space="preserve">жолдағы </w:t>
      </w:r>
      <w:r w:rsidR="00665DDA" w:rsidRPr="0026076A">
        <w:rPr>
          <w:rFonts w:ascii="Times New Roman" w:hAnsi="Times New Roman"/>
          <w:sz w:val="28"/>
          <w:szCs w:val="28"/>
          <w:lang w:val="kk-KZ"/>
        </w:rPr>
        <w:t>тама</w:t>
      </w:r>
      <w:r w:rsidR="00DF4238" w:rsidRPr="0026076A">
        <w:rPr>
          <w:rFonts w:ascii="Times New Roman" w:hAnsi="Times New Roman"/>
          <w:sz w:val="28"/>
          <w:szCs w:val="28"/>
          <w:lang w:val="kk-KZ"/>
        </w:rPr>
        <w:t>қтануы</w:t>
      </w:r>
      <w:r w:rsidR="00D534E2" w:rsidRPr="0026076A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DF4238" w:rsidRPr="0026076A">
        <w:rPr>
          <w:rFonts w:ascii="Times New Roman" w:hAnsi="Times New Roman"/>
          <w:sz w:val="28"/>
          <w:szCs w:val="28"/>
          <w:lang w:val="kk-KZ"/>
        </w:rPr>
        <w:t>Көрме-байқау</w:t>
      </w:r>
      <w:r w:rsidR="00665DDA" w:rsidRPr="0026076A">
        <w:rPr>
          <w:rFonts w:ascii="Times New Roman" w:hAnsi="Times New Roman"/>
          <w:sz w:val="28"/>
          <w:szCs w:val="28"/>
          <w:lang w:val="kk-KZ"/>
        </w:rPr>
        <w:t xml:space="preserve">ға жіберуші </w:t>
      </w:r>
      <w:r w:rsidR="00FF74BF" w:rsidRPr="0026076A">
        <w:rPr>
          <w:rFonts w:ascii="Times New Roman" w:hAnsi="Times New Roman"/>
          <w:sz w:val="28"/>
          <w:szCs w:val="28"/>
          <w:lang w:val="kk-KZ"/>
        </w:rPr>
        <w:t xml:space="preserve"> жақтың </w:t>
      </w:r>
      <w:r w:rsidR="00665DDA" w:rsidRPr="0026076A">
        <w:rPr>
          <w:rFonts w:ascii="Times New Roman" w:hAnsi="Times New Roman"/>
          <w:sz w:val="28"/>
          <w:szCs w:val="28"/>
          <w:lang w:val="kk-KZ"/>
        </w:rPr>
        <w:t xml:space="preserve">тарапынан төленеді. </w:t>
      </w:r>
    </w:p>
    <w:bookmarkEnd w:id="0"/>
    <w:p w:rsidR="00665DDA" w:rsidRPr="0026076A" w:rsidRDefault="003C15E1" w:rsidP="00FF74BF">
      <w:pPr>
        <w:pBdr>
          <w:bottom w:val="single" w:sz="4" w:space="11" w:color="FFFFFF"/>
        </w:pBd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26076A">
        <w:rPr>
          <w:rFonts w:ascii="Times New Roman" w:hAnsi="Times New Roman"/>
          <w:sz w:val="28"/>
          <w:szCs w:val="28"/>
          <w:lang w:val="kk-KZ"/>
        </w:rPr>
        <w:t>2</w:t>
      </w:r>
      <w:r w:rsidR="000914EB" w:rsidRPr="0026076A">
        <w:rPr>
          <w:rFonts w:ascii="Times New Roman" w:hAnsi="Times New Roman"/>
          <w:sz w:val="28"/>
          <w:szCs w:val="28"/>
          <w:lang w:val="kk-KZ"/>
        </w:rPr>
        <w:t>4</w:t>
      </w:r>
      <w:r w:rsidR="00665DDA" w:rsidRPr="0026076A">
        <w:rPr>
          <w:rFonts w:ascii="Times New Roman" w:hAnsi="Times New Roman"/>
          <w:sz w:val="28"/>
          <w:szCs w:val="28"/>
          <w:lang w:val="kk-KZ"/>
        </w:rPr>
        <w:t xml:space="preserve">. </w:t>
      </w:r>
      <w:r w:rsidR="00DF4238" w:rsidRPr="0026076A">
        <w:rPr>
          <w:rFonts w:ascii="Times New Roman" w:hAnsi="Times New Roman"/>
          <w:sz w:val="28"/>
          <w:szCs w:val="28"/>
          <w:lang w:val="kk-KZ"/>
        </w:rPr>
        <w:t>Көрме-байқау</w:t>
      </w:r>
      <w:r w:rsidR="00BF5780" w:rsidRPr="0026076A">
        <w:rPr>
          <w:rFonts w:ascii="Times New Roman" w:hAnsi="Times New Roman"/>
          <w:sz w:val="28"/>
          <w:szCs w:val="28"/>
          <w:lang w:val="kk-KZ"/>
        </w:rPr>
        <w:t xml:space="preserve">ды </w:t>
      </w:r>
      <w:r w:rsidR="00DF4238" w:rsidRPr="0026076A">
        <w:rPr>
          <w:rFonts w:ascii="Times New Roman" w:hAnsi="Times New Roman"/>
          <w:sz w:val="28"/>
          <w:szCs w:val="28"/>
          <w:lang w:val="kk-KZ"/>
        </w:rPr>
        <w:t>өткізу және ұйымдастыру, жарыс кезінде қатысушылардың орналасуы және тамақт</w:t>
      </w:r>
      <w:r w:rsidR="00D534E2" w:rsidRPr="0026076A">
        <w:rPr>
          <w:rFonts w:ascii="Times New Roman" w:hAnsi="Times New Roman"/>
          <w:sz w:val="28"/>
          <w:szCs w:val="28"/>
          <w:lang w:val="kk-KZ"/>
        </w:rPr>
        <w:t xml:space="preserve">ануына шығыстарды облыстық </w:t>
      </w:r>
      <w:r w:rsidR="00DF4238" w:rsidRPr="0026076A">
        <w:rPr>
          <w:rFonts w:ascii="Times New Roman" w:hAnsi="Times New Roman"/>
          <w:sz w:val="28"/>
          <w:szCs w:val="28"/>
          <w:lang w:val="kk-KZ"/>
        </w:rPr>
        <w:t xml:space="preserve">бюджет есебінен қамтамасыз етіледі.  </w:t>
      </w:r>
    </w:p>
    <w:p w:rsidR="000914EB" w:rsidRPr="0026076A" w:rsidRDefault="000914EB" w:rsidP="00665DDA">
      <w:pPr>
        <w:pBdr>
          <w:bottom w:val="single" w:sz="4" w:space="11" w:color="FFFFFF"/>
        </w:pBd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C73EF9" w:rsidRPr="0026076A" w:rsidRDefault="00C73EF9" w:rsidP="00665DDA">
      <w:pPr>
        <w:pBdr>
          <w:bottom w:val="single" w:sz="4" w:space="11" w:color="FFFFFF"/>
        </w:pBd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C73EF9" w:rsidRPr="0026076A" w:rsidRDefault="00C73EF9" w:rsidP="00665DDA">
      <w:pPr>
        <w:pBdr>
          <w:bottom w:val="single" w:sz="4" w:space="11" w:color="FFFFFF"/>
        </w:pBd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0914EB" w:rsidRPr="0026076A" w:rsidRDefault="000914EB" w:rsidP="00261FA6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kk-KZ"/>
        </w:rPr>
      </w:pPr>
    </w:p>
    <w:p w:rsidR="000914EB" w:rsidRPr="0026076A" w:rsidRDefault="000914EB" w:rsidP="00261FA6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kk-KZ"/>
        </w:rPr>
      </w:pPr>
    </w:p>
    <w:p w:rsidR="000914EB" w:rsidRPr="0026076A" w:rsidRDefault="000914EB" w:rsidP="00261FA6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kk-KZ"/>
        </w:rPr>
      </w:pPr>
    </w:p>
    <w:p w:rsidR="000914EB" w:rsidRPr="0026076A" w:rsidRDefault="000914EB" w:rsidP="00261FA6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kk-KZ"/>
        </w:rPr>
      </w:pPr>
    </w:p>
    <w:p w:rsidR="00665DDA" w:rsidRPr="0026076A" w:rsidRDefault="00665DDA" w:rsidP="00261FA6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kk-KZ"/>
        </w:rPr>
      </w:pPr>
      <w:r w:rsidRPr="0026076A">
        <w:rPr>
          <w:rFonts w:ascii="Times New Roman" w:hAnsi="Times New Roman"/>
          <w:sz w:val="24"/>
          <w:szCs w:val="24"/>
          <w:lang w:val="kk-KZ"/>
        </w:rPr>
        <w:t xml:space="preserve">1-қосымша </w:t>
      </w:r>
    </w:p>
    <w:p w:rsidR="00DF4238" w:rsidRPr="0026076A" w:rsidRDefault="00DF4238" w:rsidP="00DF4238">
      <w:pPr>
        <w:spacing w:after="0" w:line="240" w:lineRule="auto"/>
        <w:jc w:val="center"/>
        <w:rPr>
          <w:rStyle w:val="CharAttribute4"/>
          <w:rFonts w:eastAsia="Batang" w:hAnsi="Times New Roman"/>
          <w:b/>
          <w:sz w:val="24"/>
          <w:szCs w:val="24"/>
          <w:lang w:val="kk-KZ"/>
        </w:rPr>
      </w:pPr>
      <w:r w:rsidRPr="0026076A">
        <w:rPr>
          <w:rStyle w:val="CharAttribute4"/>
          <w:rFonts w:eastAsia="Batang" w:hAnsi="Times New Roman"/>
          <w:b/>
          <w:sz w:val="24"/>
          <w:szCs w:val="24"/>
          <w:lang w:val="kk-KZ"/>
        </w:rPr>
        <w:t>«Алтын қазына» көркем және сәндік-қолданбалы балала</w:t>
      </w:r>
      <w:r w:rsidR="00D534E2" w:rsidRPr="0026076A">
        <w:rPr>
          <w:rStyle w:val="CharAttribute4"/>
          <w:rFonts w:eastAsia="Batang" w:hAnsi="Times New Roman"/>
          <w:b/>
          <w:sz w:val="24"/>
          <w:szCs w:val="24"/>
          <w:lang w:val="kk-KZ"/>
        </w:rPr>
        <w:t>р шығармашылығының облыстық</w:t>
      </w:r>
      <w:r w:rsidRPr="0026076A">
        <w:rPr>
          <w:rStyle w:val="CharAttribute4"/>
          <w:rFonts w:eastAsia="Batang" w:hAnsi="Times New Roman"/>
          <w:b/>
          <w:sz w:val="24"/>
          <w:szCs w:val="24"/>
          <w:lang w:val="kk-KZ"/>
        </w:rPr>
        <w:t xml:space="preserve"> көрме-байқауына </w:t>
      </w:r>
      <w:r w:rsidR="00665DDA" w:rsidRPr="0026076A">
        <w:rPr>
          <w:rStyle w:val="CharAttribute4"/>
          <w:rFonts w:eastAsia="Batang" w:hAnsi="Times New Roman"/>
          <w:b/>
          <w:sz w:val="24"/>
          <w:szCs w:val="24"/>
          <w:lang w:val="kk-KZ"/>
        </w:rPr>
        <w:t xml:space="preserve">қатысуға </w:t>
      </w:r>
    </w:p>
    <w:p w:rsidR="00665DDA" w:rsidRPr="0026076A" w:rsidRDefault="00665DDA" w:rsidP="00DF4238">
      <w:pPr>
        <w:spacing w:after="0" w:line="240" w:lineRule="auto"/>
        <w:jc w:val="center"/>
        <w:rPr>
          <w:rStyle w:val="CharAttribute4"/>
          <w:rFonts w:eastAsia="Batang" w:hAnsi="Times New Roman"/>
          <w:b/>
          <w:sz w:val="24"/>
          <w:szCs w:val="24"/>
          <w:lang w:val="kk-KZ"/>
        </w:rPr>
      </w:pPr>
      <w:r w:rsidRPr="0026076A">
        <w:rPr>
          <w:rStyle w:val="CharAttribute4"/>
          <w:rFonts w:eastAsia="Batang" w:hAnsi="Times New Roman"/>
          <w:b/>
          <w:sz w:val="24"/>
          <w:szCs w:val="24"/>
          <w:lang w:val="kk-KZ"/>
        </w:rPr>
        <w:t xml:space="preserve">ӨТІНІМ </w:t>
      </w:r>
    </w:p>
    <w:p w:rsidR="00665DDA" w:rsidRPr="0026076A" w:rsidRDefault="00665DDA" w:rsidP="00261FA6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kk-KZ"/>
        </w:rPr>
      </w:pPr>
    </w:p>
    <w:tbl>
      <w:tblPr>
        <w:tblW w:w="1049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8"/>
        <w:gridCol w:w="1701"/>
        <w:gridCol w:w="1134"/>
        <w:gridCol w:w="1134"/>
        <w:gridCol w:w="1276"/>
        <w:gridCol w:w="1417"/>
        <w:gridCol w:w="567"/>
        <w:gridCol w:w="709"/>
        <w:gridCol w:w="1985"/>
      </w:tblGrid>
      <w:tr w:rsidR="00665DDA" w:rsidRPr="00EA3D5F" w:rsidTr="00DC3C27">
        <w:trPr>
          <w:cantSplit/>
          <w:trHeight w:val="2120"/>
        </w:trPr>
        <w:tc>
          <w:tcPr>
            <w:tcW w:w="568" w:type="dxa"/>
            <w:vAlign w:val="center"/>
          </w:tcPr>
          <w:p w:rsidR="00665DDA" w:rsidRPr="0026076A" w:rsidRDefault="00665DDA" w:rsidP="00261F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076A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665DDA" w:rsidRPr="0026076A" w:rsidRDefault="00665DDA" w:rsidP="00261F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6076A">
              <w:rPr>
                <w:rFonts w:ascii="Times New Roman" w:hAnsi="Times New Roman"/>
                <w:sz w:val="24"/>
                <w:szCs w:val="24"/>
                <w:lang w:val="kk-KZ"/>
              </w:rPr>
              <w:t>р/н</w:t>
            </w:r>
          </w:p>
        </w:tc>
        <w:tc>
          <w:tcPr>
            <w:tcW w:w="1701" w:type="dxa"/>
            <w:vAlign w:val="center"/>
          </w:tcPr>
          <w:p w:rsidR="00665DDA" w:rsidRPr="0026076A" w:rsidRDefault="00665DDA" w:rsidP="00261F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6076A">
              <w:rPr>
                <w:rFonts w:ascii="Times New Roman" w:hAnsi="Times New Roman"/>
                <w:sz w:val="24"/>
                <w:szCs w:val="24"/>
                <w:lang w:val="kk-KZ"/>
              </w:rPr>
              <w:t>Қатысушының тегі, аты, жөні</w:t>
            </w:r>
            <w:r w:rsidRPr="0026076A">
              <w:rPr>
                <w:rFonts w:ascii="Times New Roman" w:hAnsi="Times New Roman"/>
                <w:sz w:val="24"/>
                <w:szCs w:val="24"/>
                <w:lang w:val="kk-KZ"/>
              </w:rPr>
              <w:br/>
              <w:t>(толық)</w:t>
            </w:r>
          </w:p>
        </w:tc>
        <w:tc>
          <w:tcPr>
            <w:tcW w:w="1134" w:type="dxa"/>
            <w:textDirection w:val="btLr"/>
            <w:vAlign w:val="center"/>
          </w:tcPr>
          <w:p w:rsidR="00665DDA" w:rsidRPr="0026076A" w:rsidRDefault="00665DDA" w:rsidP="00261F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076A">
              <w:rPr>
                <w:rFonts w:ascii="Times New Roman" w:hAnsi="Times New Roman"/>
                <w:sz w:val="24"/>
                <w:szCs w:val="24"/>
                <w:lang w:val="kk-KZ"/>
              </w:rPr>
              <w:t>Күні, айы, туған жылы</w:t>
            </w:r>
          </w:p>
        </w:tc>
        <w:tc>
          <w:tcPr>
            <w:tcW w:w="1134" w:type="dxa"/>
            <w:textDirection w:val="btLr"/>
            <w:vAlign w:val="center"/>
          </w:tcPr>
          <w:p w:rsidR="00665DDA" w:rsidRPr="0026076A" w:rsidRDefault="00665DDA" w:rsidP="00261F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076A">
              <w:rPr>
                <w:rFonts w:ascii="Times New Roman" w:hAnsi="Times New Roman"/>
                <w:sz w:val="24"/>
                <w:szCs w:val="24"/>
                <w:lang w:val="kk-KZ"/>
              </w:rPr>
              <w:t>Тұратын жері</w:t>
            </w:r>
            <w:r w:rsidRPr="0026076A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665DDA" w:rsidRPr="0026076A" w:rsidRDefault="00665DDA" w:rsidP="00261F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076A"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 w:rsidRPr="0026076A">
              <w:rPr>
                <w:rFonts w:ascii="Times New Roman" w:hAnsi="Times New Roman"/>
                <w:sz w:val="24"/>
                <w:szCs w:val="24"/>
              </w:rPr>
              <w:t>обл</w:t>
            </w:r>
            <w:proofErr w:type="spellEnd"/>
            <w:r w:rsidRPr="0026076A">
              <w:rPr>
                <w:rFonts w:ascii="Times New Roman" w:hAnsi="Times New Roman"/>
                <w:sz w:val="24"/>
                <w:szCs w:val="24"/>
                <w:lang w:val="kk-KZ"/>
              </w:rPr>
              <w:t>ыс, қ</w:t>
            </w:r>
            <w:proofErr w:type="gramStart"/>
            <w:r w:rsidRPr="0026076A">
              <w:rPr>
                <w:rFonts w:ascii="Times New Roman" w:hAnsi="Times New Roman"/>
                <w:sz w:val="24"/>
                <w:szCs w:val="24"/>
                <w:lang w:val="kk-KZ"/>
              </w:rPr>
              <w:t>ала</w:t>
            </w:r>
            <w:proofErr w:type="gramEnd"/>
            <w:r w:rsidRPr="0026076A">
              <w:rPr>
                <w:rFonts w:ascii="Times New Roman" w:hAnsi="Times New Roman"/>
                <w:sz w:val="24"/>
                <w:szCs w:val="24"/>
                <w:lang w:val="kk-KZ"/>
              </w:rPr>
              <w:t>, ауыл, телефон</w:t>
            </w:r>
            <w:r w:rsidRPr="0026076A">
              <w:rPr>
                <w:rFonts w:ascii="Times New Roman" w:hAnsi="Times New Roman"/>
                <w:sz w:val="24"/>
                <w:szCs w:val="24"/>
              </w:rPr>
              <w:t xml:space="preserve">) </w:t>
            </w:r>
          </w:p>
        </w:tc>
        <w:tc>
          <w:tcPr>
            <w:tcW w:w="1276" w:type="dxa"/>
            <w:textDirection w:val="btLr"/>
            <w:vAlign w:val="center"/>
          </w:tcPr>
          <w:p w:rsidR="00665DDA" w:rsidRPr="0026076A" w:rsidRDefault="00665DDA" w:rsidP="00261F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076A">
              <w:rPr>
                <w:rFonts w:ascii="Times New Roman" w:hAnsi="Times New Roman"/>
                <w:sz w:val="24"/>
                <w:szCs w:val="24"/>
                <w:lang w:val="kk-KZ"/>
              </w:rPr>
              <w:t>Білім беру ұйымы, сыныбы, курсы</w:t>
            </w:r>
          </w:p>
        </w:tc>
        <w:tc>
          <w:tcPr>
            <w:tcW w:w="1417" w:type="dxa"/>
            <w:textDirection w:val="btLr"/>
            <w:vAlign w:val="center"/>
          </w:tcPr>
          <w:p w:rsidR="00665DDA" w:rsidRPr="0026076A" w:rsidRDefault="00665DDA" w:rsidP="00261F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076A">
              <w:rPr>
                <w:rFonts w:ascii="Times New Roman" w:hAnsi="Times New Roman"/>
                <w:sz w:val="24"/>
                <w:szCs w:val="24"/>
                <w:lang w:val="kk-KZ"/>
              </w:rPr>
              <w:t>Қатысушы оқитын қызығушылықтары бойынша ұйым және бірлестік</w:t>
            </w:r>
          </w:p>
        </w:tc>
        <w:tc>
          <w:tcPr>
            <w:tcW w:w="567" w:type="dxa"/>
            <w:textDirection w:val="btLr"/>
            <w:vAlign w:val="center"/>
          </w:tcPr>
          <w:p w:rsidR="00665DDA" w:rsidRPr="0026076A" w:rsidRDefault="00665DDA" w:rsidP="00261F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6076A">
              <w:rPr>
                <w:rFonts w:ascii="Times New Roman" w:hAnsi="Times New Roman"/>
                <w:sz w:val="24"/>
                <w:szCs w:val="24"/>
                <w:lang w:val="kk-KZ"/>
              </w:rPr>
              <w:t>Номинацияның аталуы</w:t>
            </w:r>
          </w:p>
        </w:tc>
        <w:tc>
          <w:tcPr>
            <w:tcW w:w="709" w:type="dxa"/>
            <w:textDirection w:val="btLr"/>
            <w:vAlign w:val="center"/>
          </w:tcPr>
          <w:p w:rsidR="00665DDA" w:rsidRPr="0026076A" w:rsidRDefault="00665DDA" w:rsidP="00261F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6076A">
              <w:rPr>
                <w:rFonts w:ascii="Times New Roman" w:hAnsi="Times New Roman"/>
                <w:sz w:val="24"/>
                <w:szCs w:val="24"/>
                <w:lang w:val="kk-KZ"/>
              </w:rPr>
              <w:t>Жұмыстың аталуы</w:t>
            </w:r>
          </w:p>
        </w:tc>
        <w:tc>
          <w:tcPr>
            <w:tcW w:w="1985" w:type="dxa"/>
            <w:vAlign w:val="center"/>
          </w:tcPr>
          <w:p w:rsidR="00665DDA" w:rsidRPr="0026076A" w:rsidRDefault="00665DDA" w:rsidP="00261F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6076A">
              <w:rPr>
                <w:rFonts w:ascii="Times New Roman" w:hAnsi="Times New Roman"/>
                <w:sz w:val="24"/>
                <w:szCs w:val="24"/>
                <w:lang w:val="kk-KZ"/>
              </w:rPr>
              <w:t>Жетекшісінің тегі, аты, жөні (толық), байланыс телефоны</w:t>
            </w:r>
          </w:p>
        </w:tc>
      </w:tr>
      <w:tr w:rsidR="00665DDA" w:rsidRPr="00EA3D5F" w:rsidTr="00DC3C27">
        <w:trPr>
          <w:cantSplit/>
          <w:trHeight w:val="256"/>
        </w:trPr>
        <w:tc>
          <w:tcPr>
            <w:tcW w:w="568" w:type="dxa"/>
          </w:tcPr>
          <w:p w:rsidR="00665DDA" w:rsidRPr="0026076A" w:rsidRDefault="00665DDA" w:rsidP="00261F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701" w:type="dxa"/>
          </w:tcPr>
          <w:p w:rsidR="00665DDA" w:rsidRPr="0026076A" w:rsidRDefault="00665DDA" w:rsidP="00261F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134" w:type="dxa"/>
            <w:textDirection w:val="btLr"/>
          </w:tcPr>
          <w:p w:rsidR="00665DDA" w:rsidRPr="0026076A" w:rsidRDefault="00665DDA" w:rsidP="00261F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134" w:type="dxa"/>
            <w:textDirection w:val="btLr"/>
          </w:tcPr>
          <w:p w:rsidR="00665DDA" w:rsidRPr="0026076A" w:rsidRDefault="00665DDA" w:rsidP="00261F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276" w:type="dxa"/>
            <w:textDirection w:val="btLr"/>
          </w:tcPr>
          <w:p w:rsidR="00665DDA" w:rsidRPr="0026076A" w:rsidRDefault="00665DDA" w:rsidP="00261F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417" w:type="dxa"/>
            <w:textDirection w:val="btLr"/>
          </w:tcPr>
          <w:p w:rsidR="00665DDA" w:rsidRPr="0026076A" w:rsidRDefault="00665DDA" w:rsidP="00261F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567" w:type="dxa"/>
            <w:textDirection w:val="btLr"/>
          </w:tcPr>
          <w:p w:rsidR="00665DDA" w:rsidRPr="0026076A" w:rsidRDefault="00665DDA" w:rsidP="00261F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709" w:type="dxa"/>
            <w:textDirection w:val="btLr"/>
          </w:tcPr>
          <w:p w:rsidR="00665DDA" w:rsidRPr="0026076A" w:rsidRDefault="00665DDA" w:rsidP="00261F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985" w:type="dxa"/>
          </w:tcPr>
          <w:p w:rsidR="00665DDA" w:rsidRPr="0026076A" w:rsidRDefault="00665DDA" w:rsidP="00261F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</w:tbl>
    <w:p w:rsidR="00665DDA" w:rsidRPr="0026076A" w:rsidRDefault="00665DDA" w:rsidP="00261FA6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:rsidR="00665DDA" w:rsidRPr="0026076A" w:rsidRDefault="00665DDA" w:rsidP="00261FA6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:rsidR="00665DDA" w:rsidRPr="0026076A" w:rsidRDefault="00665DDA" w:rsidP="00261FA6">
      <w:pPr>
        <w:tabs>
          <w:tab w:val="left" w:pos="8565"/>
        </w:tabs>
        <w:spacing w:after="0" w:line="240" w:lineRule="auto"/>
        <w:jc w:val="right"/>
        <w:rPr>
          <w:rFonts w:ascii="Times New Roman" w:hAnsi="Times New Roman"/>
          <w:sz w:val="24"/>
          <w:szCs w:val="24"/>
          <w:lang w:val="kk-KZ"/>
        </w:rPr>
      </w:pPr>
      <w:r w:rsidRPr="0026076A">
        <w:rPr>
          <w:rFonts w:ascii="Times New Roman" w:hAnsi="Times New Roman"/>
          <w:sz w:val="24"/>
          <w:szCs w:val="24"/>
          <w:lang w:val="kk-KZ"/>
        </w:rPr>
        <w:t>2-қосымша</w:t>
      </w:r>
    </w:p>
    <w:p w:rsidR="00665DDA" w:rsidRPr="0026076A" w:rsidRDefault="00665DDA" w:rsidP="00261FA6">
      <w:pPr>
        <w:tabs>
          <w:tab w:val="left" w:pos="6804"/>
        </w:tabs>
        <w:spacing w:after="0" w:line="240" w:lineRule="auto"/>
        <w:jc w:val="center"/>
        <w:rPr>
          <w:rFonts w:ascii="Times New Roman" w:hAnsi="Times New Roman"/>
          <w:sz w:val="24"/>
          <w:szCs w:val="24"/>
          <w:lang w:val="kk-KZ"/>
        </w:rPr>
      </w:pPr>
    </w:p>
    <w:p w:rsidR="00665DDA" w:rsidRPr="0026076A" w:rsidRDefault="00665DDA" w:rsidP="00261FA6">
      <w:pPr>
        <w:tabs>
          <w:tab w:val="left" w:pos="6804"/>
        </w:tabs>
        <w:spacing w:after="0" w:line="240" w:lineRule="auto"/>
        <w:jc w:val="center"/>
        <w:rPr>
          <w:rFonts w:ascii="Times New Roman" w:hAnsi="Times New Roman"/>
          <w:sz w:val="24"/>
          <w:szCs w:val="24"/>
          <w:lang w:val="kk-KZ"/>
        </w:rPr>
      </w:pPr>
      <w:r w:rsidRPr="0026076A">
        <w:rPr>
          <w:rFonts w:ascii="Times New Roman" w:hAnsi="Times New Roman"/>
          <w:sz w:val="24"/>
          <w:szCs w:val="24"/>
          <w:lang w:val="kk-KZ"/>
        </w:rPr>
        <w:t>Жұмысқа аңдатпа</w:t>
      </w:r>
    </w:p>
    <w:p w:rsidR="00665DDA" w:rsidRPr="0026076A" w:rsidRDefault="00665DDA" w:rsidP="00261FA6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  <w:r w:rsidRPr="0026076A">
        <w:rPr>
          <w:rFonts w:ascii="Times New Roman" w:hAnsi="Times New Roman"/>
          <w:sz w:val="24"/>
          <w:szCs w:val="24"/>
          <w:lang w:val="kk-KZ"/>
        </w:rPr>
        <w:t>Ұйым __________________________________________________________</w:t>
      </w:r>
    </w:p>
    <w:p w:rsidR="00665DDA" w:rsidRPr="0026076A" w:rsidRDefault="00665DDA" w:rsidP="00261FA6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  <w:r w:rsidRPr="0026076A">
        <w:rPr>
          <w:rFonts w:ascii="Times New Roman" w:hAnsi="Times New Roman"/>
          <w:sz w:val="24"/>
          <w:szCs w:val="24"/>
          <w:lang w:val="kk-KZ"/>
        </w:rPr>
        <w:t xml:space="preserve">Номинацияның аталуы____________________________________________ </w:t>
      </w:r>
    </w:p>
    <w:p w:rsidR="00665DDA" w:rsidRPr="0026076A" w:rsidRDefault="00665DDA" w:rsidP="00261FA6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  <w:r w:rsidRPr="0026076A">
        <w:rPr>
          <w:rFonts w:ascii="Times New Roman" w:hAnsi="Times New Roman"/>
          <w:sz w:val="24"/>
          <w:szCs w:val="24"/>
          <w:lang w:val="kk-KZ"/>
        </w:rPr>
        <w:t>Ұсынылатын жұмыстың аталуы______ ______________________________</w:t>
      </w:r>
    </w:p>
    <w:p w:rsidR="00665DDA" w:rsidRPr="0026076A" w:rsidRDefault="00665DDA" w:rsidP="00261FA6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  <w:r w:rsidRPr="0026076A">
        <w:rPr>
          <w:rFonts w:ascii="Times New Roman" w:hAnsi="Times New Roman"/>
          <w:sz w:val="24"/>
          <w:szCs w:val="24"/>
          <w:lang w:val="kk-KZ"/>
        </w:rPr>
        <w:t>Автордың тегі, аты, әкесінің аты____________________________________</w:t>
      </w:r>
    </w:p>
    <w:p w:rsidR="00665DDA" w:rsidRPr="0026076A" w:rsidRDefault="00665DDA" w:rsidP="00261FA6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  <w:r w:rsidRPr="0026076A">
        <w:rPr>
          <w:rFonts w:ascii="Times New Roman" w:hAnsi="Times New Roman"/>
          <w:sz w:val="24"/>
          <w:szCs w:val="24"/>
          <w:lang w:val="kk-KZ"/>
        </w:rPr>
        <w:t>Жетекшісінің тегі, аты, әкесінің аты_________________________________</w:t>
      </w:r>
    </w:p>
    <w:p w:rsidR="00665DDA" w:rsidRPr="0026076A" w:rsidRDefault="00665DDA" w:rsidP="00261FA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6076A">
        <w:rPr>
          <w:rFonts w:ascii="Times New Roman" w:hAnsi="Times New Roman"/>
          <w:sz w:val="24"/>
          <w:szCs w:val="24"/>
          <w:lang w:val="kk-KZ"/>
        </w:rPr>
        <w:t>Қысқа сипаттамасы</w:t>
      </w:r>
      <w:r w:rsidRPr="0026076A">
        <w:rPr>
          <w:rFonts w:ascii="Times New Roman" w:hAnsi="Times New Roman"/>
          <w:sz w:val="24"/>
          <w:szCs w:val="24"/>
        </w:rPr>
        <w:t>_______________________________________________</w:t>
      </w:r>
    </w:p>
    <w:p w:rsidR="00665DDA" w:rsidRPr="0026076A" w:rsidRDefault="00665DDA" w:rsidP="00261F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  <w:r w:rsidRPr="0026076A">
        <w:rPr>
          <w:rFonts w:ascii="Times New Roman" w:hAnsi="Times New Roman"/>
          <w:sz w:val="24"/>
          <w:szCs w:val="24"/>
          <w:lang w:val="kk-KZ"/>
        </w:rPr>
        <w:t>Негізгі сипаттамасы</w:t>
      </w:r>
      <w:r w:rsidRPr="0026076A">
        <w:rPr>
          <w:rFonts w:ascii="Times New Roman" w:hAnsi="Times New Roman"/>
          <w:sz w:val="24"/>
          <w:szCs w:val="24"/>
        </w:rPr>
        <w:t>______________________________________________</w:t>
      </w:r>
    </w:p>
    <w:p w:rsidR="004C188E" w:rsidRPr="0026076A" w:rsidRDefault="004C188E" w:rsidP="00261FA6">
      <w:pPr>
        <w:spacing w:after="0" w:line="240" w:lineRule="auto"/>
        <w:rPr>
          <w:sz w:val="24"/>
          <w:szCs w:val="24"/>
        </w:rPr>
      </w:pPr>
    </w:p>
    <w:sectPr w:rsidR="004C188E" w:rsidRPr="0026076A" w:rsidSect="00261FA6">
      <w:pgSz w:w="11906" w:h="16838"/>
      <w:pgMar w:top="1418" w:right="851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BD1F4D"/>
    <w:multiLevelType w:val="hybridMultilevel"/>
    <w:tmpl w:val="102E0CA8"/>
    <w:lvl w:ilvl="0" w:tplc="1CA652DE">
      <w:start w:val="3"/>
      <w:numFmt w:val="decimal"/>
      <w:lvlText w:val="%1)"/>
      <w:lvlJc w:val="left"/>
      <w:pPr>
        <w:ind w:left="1069" w:hanging="360"/>
      </w:pPr>
      <w:rPr>
        <w:rFonts w:eastAsia="MS Mincho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4D57BF9"/>
    <w:multiLevelType w:val="hybridMultilevel"/>
    <w:tmpl w:val="AEAA4778"/>
    <w:lvl w:ilvl="0" w:tplc="4F76F160">
      <w:start w:val="1"/>
      <w:numFmt w:val="decimal"/>
      <w:lvlText w:val="%1)"/>
      <w:lvlJc w:val="left"/>
      <w:pPr>
        <w:ind w:left="1429" w:hanging="360"/>
      </w:pPr>
      <w:rPr>
        <w:lang w:val="kk-KZ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>
    <w:useFELayout/>
  </w:compat>
  <w:rsids>
    <w:rsidRoot w:val="00665DDA"/>
    <w:rsid w:val="000728C3"/>
    <w:rsid w:val="000914EB"/>
    <w:rsid w:val="001206B0"/>
    <w:rsid w:val="0013419F"/>
    <w:rsid w:val="00151396"/>
    <w:rsid w:val="00172F4B"/>
    <w:rsid w:val="00174313"/>
    <w:rsid w:val="001C6CAD"/>
    <w:rsid w:val="00202BC5"/>
    <w:rsid w:val="00206751"/>
    <w:rsid w:val="0026076A"/>
    <w:rsid w:val="00261FA6"/>
    <w:rsid w:val="00273B4C"/>
    <w:rsid w:val="002861B4"/>
    <w:rsid w:val="00315442"/>
    <w:rsid w:val="00346A3E"/>
    <w:rsid w:val="00372B9E"/>
    <w:rsid w:val="0037701A"/>
    <w:rsid w:val="003C15E1"/>
    <w:rsid w:val="003C2435"/>
    <w:rsid w:val="003D4A55"/>
    <w:rsid w:val="004676D7"/>
    <w:rsid w:val="004C188E"/>
    <w:rsid w:val="00534747"/>
    <w:rsid w:val="005927DF"/>
    <w:rsid w:val="006346DE"/>
    <w:rsid w:val="0065122D"/>
    <w:rsid w:val="0066229F"/>
    <w:rsid w:val="00665DDA"/>
    <w:rsid w:val="00677CB1"/>
    <w:rsid w:val="006A0D91"/>
    <w:rsid w:val="00743977"/>
    <w:rsid w:val="007C17F2"/>
    <w:rsid w:val="00804A30"/>
    <w:rsid w:val="00815DF1"/>
    <w:rsid w:val="00825095"/>
    <w:rsid w:val="0088030D"/>
    <w:rsid w:val="008A3422"/>
    <w:rsid w:val="00914222"/>
    <w:rsid w:val="00923C21"/>
    <w:rsid w:val="00924908"/>
    <w:rsid w:val="00966E4F"/>
    <w:rsid w:val="00985F2B"/>
    <w:rsid w:val="0099251E"/>
    <w:rsid w:val="009F023B"/>
    <w:rsid w:val="00A257E9"/>
    <w:rsid w:val="00A30B1E"/>
    <w:rsid w:val="00A81B47"/>
    <w:rsid w:val="00A86A49"/>
    <w:rsid w:val="00AB7242"/>
    <w:rsid w:val="00B528E1"/>
    <w:rsid w:val="00B548E4"/>
    <w:rsid w:val="00BD6341"/>
    <w:rsid w:val="00BF5780"/>
    <w:rsid w:val="00C56E95"/>
    <w:rsid w:val="00C73EF9"/>
    <w:rsid w:val="00CA2A57"/>
    <w:rsid w:val="00CB3D5D"/>
    <w:rsid w:val="00D4134E"/>
    <w:rsid w:val="00D534E2"/>
    <w:rsid w:val="00D62233"/>
    <w:rsid w:val="00DC78E0"/>
    <w:rsid w:val="00DE0652"/>
    <w:rsid w:val="00DF4238"/>
    <w:rsid w:val="00E34EE2"/>
    <w:rsid w:val="00E34FE0"/>
    <w:rsid w:val="00EA3D5F"/>
    <w:rsid w:val="00EB04EB"/>
    <w:rsid w:val="00F24CC2"/>
    <w:rsid w:val="00F72D74"/>
    <w:rsid w:val="00FA5391"/>
    <w:rsid w:val="00FF1ADA"/>
    <w:rsid w:val="00FF74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67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Attribute4">
    <w:name w:val="CharAttribute4"/>
    <w:rsid w:val="00665DDA"/>
    <w:rPr>
      <w:rFonts w:ascii="Times New Roman" w:eastAsia="Times New Roman"/>
      <w:sz w:val="28"/>
    </w:rPr>
  </w:style>
  <w:style w:type="paragraph" w:styleId="a3">
    <w:name w:val="List Paragraph"/>
    <w:basedOn w:val="a"/>
    <w:link w:val="a4"/>
    <w:uiPriority w:val="34"/>
    <w:qFormat/>
    <w:rsid w:val="00665DDA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No Spacing"/>
    <w:link w:val="a6"/>
    <w:uiPriority w:val="1"/>
    <w:qFormat/>
    <w:rsid w:val="00665DDA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6">
    <w:name w:val="Без интервала Знак"/>
    <w:link w:val="a5"/>
    <w:uiPriority w:val="1"/>
    <w:locked/>
    <w:rsid w:val="00665DDA"/>
    <w:rPr>
      <w:rFonts w:ascii="Calibri" w:eastAsia="Calibri" w:hAnsi="Calibri" w:cs="Times New Roman"/>
      <w:lang w:eastAsia="en-US"/>
    </w:rPr>
  </w:style>
  <w:style w:type="character" w:styleId="a7">
    <w:name w:val="Hyperlink"/>
    <w:unhideWhenUsed/>
    <w:rsid w:val="00665DDA"/>
    <w:rPr>
      <w:color w:val="0000FF"/>
      <w:u w:val="single"/>
    </w:rPr>
  </w:style>
  <w:style w:type="character" w:customStyle="1" w:styleId="FontStyle12">
    <w:name w:val="Font Style12"/>
    <w:uiPriority w:val="99"/>
    <w:rsid w:val="00665DDA"/>
    <w:rPr>
      <w:rFonts w:ascii="Times New Roman" w:hAnsi="Times New Roman" w:cs="Times New Roman"/>
      <w:sz w:val="24"/>
      <w:szCs w:val="24"/>
    </w:rPr>
  </w:style>
  <w:style w:type="paragraph" w:styleId="a8">
    <w:name w:val="Body Text Indent"/>
    <w:basedOn w:val="a"/>
    <w:link w:val="a9"/>
    <w:uiPriority w:val="99"/>
    <w:unhideWhenUsed/>
    <w:rsid w:val="00665DDA"/>
    <w:pPr>
      <w:spacing w:after="120"/>
      <w:ind w:left="283"/>
    </w:pPr>
    <w:rPr>
      <w:rFonts w:ascii="Calibri" w:eastAsia="Calibri" w:hAnsi="Calibri" w:cs="Times New Roman"/>
      <w:lang w:eastAsia="en-US"/>
    </w:rPr>
  </w:style>
  <w:style w:type="character" w:customStyle="1" w:styleId="a9">
    <w:name w:val="Основной текст с отступом Знак"/>
    <w:basedOn w:val="a0"/>
    <w:link w:val="a8"/>
    <w:uiPriority w:val="99"/>
    <w:rsid w:val="00665DDA"/>
    <w:rPr>
      <w:rFonts w:ascii="Calibri" w:eastAsia="Calibri" w:hAnsi="Calibri" w:cs="Times New Roman"/>
      <w:lang w:eastAsia="en-US"/>
    </w:rPr>
  </w:style>
  <w:style w:type="paragraph" w:customStyle="1" w:styleId="Style1">
    <w:name w:val="Style1"/>
    <w:basedOn w:val="a"/>
    <w:uiPriority w:val="99"/>
    <w:rsid w:val="00665DDA"/>
    <w:pPr>
      <w:widowControl w:val="0"/>
      <w:autoSpaceDE w:val="0"/>
      <w:autoSpaceDN w:val="0"/>
      <w:adjustRightInd w:val="0"/>
      <w:spacing w:after="0" w:line="326" w:lineRule="exact"/>
      <w:ind w:firstLine="72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22">
    <w:name w:val="Font Style22"/>
    <w:uiPriority w:val="99"/>
    <w:rsid w:val="00665DDA"/>
    <w:rPr>
      <w:rFonts w:ascii="Times New Roman" w:hAnsi="Times New Roman" w:cs="Times New Roman" w:hint="default"/>
      <w:sz w:val="16"/>
    </w:rPr>
  </w:style>
  <w:style w:type="character" w:customStyle="1" w:styleId="a4">
    <w:name w:val="Абзац списка Знак"/>
    <w:link w:val="a3"/>
    <w:uiPriority w:val="34"/>
    <w:rsid w:val="00665DDA"/>
    <w:rPr>
      <w:rFonts w:ascii="Times New Roman" w:eastAsia="Times New Roman" w:hAnsi="Times New Roman" w:cs="Times New Roman"/>
      <w:sz w:val="24"/>
      <w:szCs w:val="24"/>
    </w:rPr>
  </w:style>
  <w:style w:type="paragraph" w:styleId="HTML">
    <w:name w:val="HTML Preformatted"/>
    <w:basedOn w:val="a"/>
    <w:link w:val="HTML0"/>
    <w:uiPriority w:val="99"/>
    <w:unhideWhenUsed/>
    <w:rsid w:val="00261FA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261FA6"/>
    <w:rPr>
      <w:rFonts w:ascii="Courier New" w:eastAsia="Times New Roman" w:hAnsi="Courier New" w:cs="Courier New"/>
      <w:sz w:val="20"/>
      <w:szCs w:val="20"/>
    </w:rPr>
  </w:style>
  <w:style w:type="table" w:styleId="aa">
    <w:name w:val="Table Grid"/>
    <w:basedOn w:val="a1"/>
    <w:uiPriority w:val="59"/>
    <w:rsid w:val="006346D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270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28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gkkp_oumc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298</TotalTime>
  <Pages>1</Pages>
  <Words>1275</Words>
  <Characters>7273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Соцотдел</dc:creator>
  <cp:keywords/>
  <dc:description/>
  <cp:lastModifiedBy>Admin</cp:lastModifiedBy>
  <cp:revision>56</cp:revision>
  <cp:lastPrinted>2017-12-13T06:05:00Z</cp:lastPrinted>
  <dcterms:created xsi:type="dcterms:W3CDTF">2017-07-03T06:03:00Z</dcterms:created>
  <dcterms:modified xsi:type="dcterms:W3CDTF">2018-06-06T07:53:00Z</dcterms:modified>
</cp:coreProperties>
</file>